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50A0" w14:textId="22F74F11" w:rsidR="00AD0BC3" w:rsidRDefault="00910F06" w:rsidP="0094636B">
      <w:r>
        <w:t xml:space="preserve"> </w:t>
      </w:r>
    </w:p>
    <w:p w14:paraId="6DBC9B09" w14:textId="77777777" w:rsidR="008C1477" w:rsidRDefault="008C1477" w:rsidP="0094636B"/>
    <w:p w14:paraId="1BA00C43" w14:textId="77777777" w:rsidR="008C1477" w:rsidRDefault="008C1477" w:rsidP="0094636B"/>
    <w:p w14:paraId="4FBE7C92" w14:textId="3557F1FC" w:rsidR="008C1477" w:rsidRPr="00B83FD9" w:rsidRDefault="009E3D3C" w:rsidP="00B83FD9">
      <w:pPr>
        <w:jc w:val="center"/>
        <w:rPr>
          <w:b/>
          <w:bCs/>
          <w:sz w:val="32"/>
          <w:szCs w:val="32"/>
          <w:u w:val="single"/>
        </w:rPr>
      </w:pPr>
      <w:r w:rsidRPr="00B83FD9">
        <w:rPr>
          <w:b/>
          <w:bCs/>
          <w:sz w:val="32"/>
          <w:szCs w:val="32"/>
          <w:u w:val="single"/>
        </w:rPr>
        <w:t>Community Action Derby</w:t>
      </w:r>
      <w:r w:rsidR="00845EEA">
        <w:rPr>
          <w:b/>
          <w:bCs/>
          <w:sz w:val="32"/>
          <w:szCs w:val="32"/>
          <w:u w:val="single"/>
        </w:rPr>
        <w:t xml:space="preserve"> -</w:t>
      </w:r>
      <w:r w:rsidR="00B83FD9" w:rsidRPr="00B83FD9">
        <w:rPr>
          <w:b/>
          <w:bCs/>
          <w:sz w:val="32"/>
          <w:szCs w:val="32"/>
          <w:u w:val="single"/>
        </w:rPr>
        <w:t xml:space="preserve"> </w:t>
      </w:r>
      <w:r w:rsidR="000F64F1" w:rsidRPr="00B83FD9">
        <w:rPr>
          <w:b/>
          <w:bCs/>
          <w:sz w:val="32"/>
          <w:szCs w:val="32"/>
          <w:u w:val="single"/>
        </w:rPr>
        <w:t xml:space="preserve">New Arrivals Alliance </w:t>
      </w:r>
      <w:r w:rsidR="000D5F56">
        <w:rPr>
          <w:b/>
          <w:bCs/>
          <w:sz w:val="32"/>
          <w:szCs w:val="32"/>
          <w:u w:val="single"/>
        </w:rPr>
        <w:t>(CAD</w:t>
      </w:r>
      <w:r w:rsidR="00314BE8">
        <w:rPr>
          <w:b/>
          <w:bCs/>
          <w:sz w:val="32"/>
          <w:szCs w:val="32"/>
          <w:u w:val="single"/>
        </w:rPr>
        <w:t xml:space="preserve">) </w:t>
      </w:r>
      <w:r w:rsidRPr="00B83FD9">
        <w:rPr>
          <w:b/>
          <w:bCs/>
          <w:sz w:val="32"/>
          <w:szCs w:val="32"/>
          <w:u w:val="single"/>
        </w:rPr>
        <w:t xml:space="preserve">– Terms of Reference </w:t>
      </w:r>
      <w:r w:rsidR="0060672A">
        <w:rPr>
          <w:b/>
          <w:bCs/>
          <w:sz w:val="32"/>
          <w:szCs w:val="32"/>
          <w:u w:val="single"/>
        </w:rPr>
        <w:t xml:space="preserve">revised </w:t>
      </w:r>
      <w:r w:rsidR="00C9531C">
        <w:rPr>
          <w:b/>
          <w:bCs/>
          <w:sz w:val="32"/>
          <w:szCs w:val="32"/>
          <w:u w:val="single"/>
        </w:rPr>
        <w:t>July</w:t>
      </w:r>
      <w:r w:rsidR="00F07A40">
        <w:rPr>
          <w:b/>
          <w:bCs/>
          <w:sz w:val="32"/>
          <w:szCs w:val="32"/>
          <w:u w:val="single"/>
        </w:rPr>
        <w:t xml:space="preserve"> 2025</w:t>
      </w:r>
      <w:r w:rsidR="00FA7BCB">
        <w:rPr>
          <w:b/>
          <w:bCs/>
          <w:sz w:val="32"/>
          <w:szCs w:val="32"/>
          <w:u w:val="single"/>
        </w:rPr>
        <w:t xml:space="preserve"> </w:t>
      </w:r>
    </w:p>
    <w:p w14:paraId="6243E33C" w14:textId="77777777" w:rsidR="008C1477" w:rsidRPr="00B83FD9" w:rsidRDefault="008C1477" w:rsidP="00B83FD9">
      <w:pPr>
        <w:jc w:val="center"/>
        <w:rPr>
          <w:b/>
          <w:bCs/>
          <w:sz w:val="32"/>
          <w:szCs w:val="32"/>
          <w:u w:val="single"/>
        </w:rPr>
      </w:pPr>
    </w:p>
    <w:p w14:paraId="0CD698D1" w14:textId="77777777" w:rsidR="000F64F1" w:rsidRDefault="000F64F1" w:rsidP="0094636B"/>
    <w:p w14:paraId="1C7609F4" w14:textId="6EA04601" w:rsidR="004C32E4" w:rsidRDefault="006F05C1" w:rsidP="0094636B">
      <w:r>
        <w:t xml:space="preserve">The </w:t>
      </w:r>
      <w:r w:rsidR="00034D91">
        <w:t xml:space="preserve">New Arrivals Alliance </w:t>
      </w:r>
      <w:r>
        <w:t xml:space="preserve">is a multi-agency, multi-disciplinary body that draws together a wide range of </w:t>
      </w:r>
      <w:r w:rsidR="000B5E0D">
        <w:t>statutory and non-statutory</w:t>
      </w:r>
      <w:r w:rsidR="003E39AA">
        <w:t xml:space="preserve"> organisations and </w:t>
      </w:r>
      <w:r>
        <w:t xml:space="preserve">stakeholders. It is responsible for developing the asylum and refugee integration work programme </w:t>
      </w:r>
      <w:r w:rsidR="004203DC">
        <w:t>in the City of Derby</w:t>
      </w:r>
      <w:r w:rsidR="00636D7F">
        <w:t xml:space="preserve"> </w:t>
      </w:r>
      <w:r w:rsidR="001A20E4">
        <w:t>and facilitat</w:t>
      </w:r>
      <w:r w:rsidR="00B06C64">
        <w:t xml:space="preserve">ing </w:t>
      </w:r>
      <w:r w:rsidR="001A20E4">
        <w:t xml:space="preserve">a partnership </w:t>
      </w:r>
      <w:r w:rsidR="008007D0">
        <w:t>approach to meeting the diverse needs of asylum seekers and refugees</w:t>
      </w:r>
      <w:r w:rsidR="004C32E4">
        <w:t xml:space="preserve">. </w:t>
      </w:r>
    </w:p>
    <w:p w14:paraId="03A2B012" w14:textId="77777777" w:rsidR="004C32E4" w:rsidRDefault="004C32E4" w:rsidP="0094636B"/>
    <w:p w14:paraId="00BCDC50" w14:textId="700640E9" w:rsidR="00DD03A5" w:rsidRDefault="00BF50CB" w:rsidP="0094636B">
      <w:r>
        <w:t>The steering group will</w:t>
      </w:r>
      <w:r w:rsidR="00605FCC">
        <w:t xml:space="preserve"> work </w:t>
      </w:r>
      <w:r w:rsidR="003B19C0">
        <w:t xml:space="preserve">to ensure </w:t>
      </w:r>
      <w:r w:rsidR="007E660A">
        <w:t>equality and best practice</w:t>
      </w:r>
      <w:r w:rsidR="00F07F93">
        <w:t xml:space="preserve"> </w:t>
      </w:r>
      <w:r w:rsidR="007E660A">
        <w:t xml:space="preserve">is </w:t>
      </w:r>
      <w:r w:rsidR="003E39AA">
        <w:t>implemented</w:t>
      </w:r>
      <w:r w:rsidR="00265953">
        <w:t>.</w:t>
      </w:r>
      <w:r w:rsidR="008F6C67">
        <w:t xml:space="preserve"> </w:t>
      </w:r>
      <w:r w:rsidR="003D3306">
        <w:t xml:space="preserve">It will seek to </w:t>
      </w:r>
      <w:r w:rsidR="00425816">
        <w:t>agree and progress priorities for sustaining refugee integration and</w:t>
      </w:r>
      <w:r w:rsidR="00D8590A">
        <w:t xml:space="preserve"> </w:t>
      </w:r>
      <w:r w:rsidR="0073735C">
        <w:t>community cohesion</w:t>
      </w:r>
      <w:r w:rsidR="003114CE">
        <w:t>.</w:t>
      </w:r>
    </w:p>
    <w:p w14:paraId="41FE521D" w14:textId="77777777" w:rsidR="00DD03A5" w:rsidRDefault="00DD03A5" w:rsidP="0094636B"/>
    <w:p w14:paraId="59B105B4" w14:textId="2E0D9FB7" w:rsidR="00AD6811" w:rsidRDefault="003326B0" w:rsidP="0094636B">
      <w:r>
        <w:t xml:space="preserve">It is a strategic co-ordination </w:t>
      </w:r>
      <w:r w:rsidR="00344A9A">
        <w:t xml:space="preserve">body which </w:t>
      </w:r>
      <w:r w:rsidR="00AE7674">
        <w:t>adopt</w:t>
      </w:r>
      <w:r w:rsidR="000B1089">
        <w:t>s</w:t>
      </w:r>
      <w:r w:rsidR="00AE7674">
        <w:t xml:space="preserve"> a </w:t>
      </w:r>
      <w:r w:rsidR="001F1E73">
        <w:t xml:space="preserve">multi-agency </w:t>
      </w:r>
      <w:r w:rsidR="00A76E22">
        <w:t>long-term problem-solving</w:t>
      </w:r>
      <w:r w:rsidR="001F1E73">
        <w:t xml:space="preserve"> approach </w:t>
      </w:r>
      <w:r w:rsidR="008F6C67">
        <w:t>to</w:t>
      </w:r>
      <w:r w:rsidR="00412C90">
        <w:t xml:space="preserve"> deliver optimum outcomes to new arrivals in the city</w:t>
      </w:r>
      <w:r w:rsidR="00D57E5E">
        <w:t xml:space="preserve"> and support and direct </w:t>
      </w:r>
      <w:r w:rsidR="00C26A82">
        <w:t>relevant services working in the field</w:t>
      </w:r>
      <w:r w:rsidR="00016511">
        <w:t>.</w:t>
      </w:r>
      <w:r w:rsidR="00881411">
        <w:t xml:space="preserve"> We aim to make Derby </w:t>
      </w:r>
      <w:r w:rsidR="008D3243">
        <w:t xml:space="preserve">a welcoming and supportive place for </w:t>
      </w:r>
      <w:r w:rsidR="003C782E">
        <w:t>new ar</w:t>
      </w:r>
      <w:r w:rsidR="00967EDA">
        <w:t>r</w:t>
      </w:r>
      <w:r w:rsidR="003C782E">
        <w:t>ivals</w:t>
      </w:r>
      <w:r w:rsidR="0064655D">
        <w:t>, bringing together individuals</w:t>
      </w:r>
      <w:r w:rsidR="00C61A1E">
        <w:t xml:space="preserve">, </w:t>
      </w:r>
      <w:r w:rsidR="00A6070C">
        <w:t>groups,</w:t>
      </w:r>
      <w:r w:rsidR="00C61A1E">
        <w:t xml:space="preserve"> and organisations </w:t>
      </w:r>
      <w:r w:rsidR="005212FD">
        <w:t>ensuring the</w:t>
      </w:r>
      <w:r w:rsidR="00F203FC">
        <w:t>ir</w:t>
      </w:r>
      <w:r w:rsidR="00FC1324">
        <w:t xml:space="preserve"> voices </w:t>
      </w:r>
      <w:r w:rsidR="001C71E3">
        <w:t>are heard and influence those in charge</w:t>
      </w:r>
      <w:r w:rsidR="00490B67">
        <w:t xml:space="preserve"> to positively </w:t>
      </w:r>
      <w:r w:rsidR="00845EEA">
        <w:t>evolve</w:t>
      </w:r>
      <w:r w:rsidR="00490B67">
        <w:t xml:space="preserve"> policy and practice</w:t>
      </w:r>
      <w:r w:rsidR="008D3243">
        <w:t>.</w:t>
      </w:r>
      <w:r w:rsidR="00DA3FC1">
        <w:t xml:space="preserve"> </w:t>
      </w:r>
    </w:p>
    <w:p w14:paraId="3914828A" w14:textId="77777777" w:rsidR="00AD6811" w:rsidRDefault="00AD6811" w:rsidP="0094636B"/>
    <w:p w14:paraId="108AA6ED" w14:textId="688A1E98" w:rsidR="006509C4" w:rsidRDefault="00993121" w:rsidP="0094636B">
      <w:r>
        <w:t xml:space="preserve">The New Arrivals Alliance </w:t>
      </w:r>
      <w:r w:rsidR="004463A1">
        <w:t>aim</w:t>
      </w:r>
      <w:r w:rsidR="001B084B">
        <w:t>s</w:t>
      </w:r>
      <w:r w:rsidR="004463A1">
        <w:t xml:space="preserve"> to </w:t>
      </w:r>
      <w:r w:rsidR="00FC3FF2">
        <w:t>strengthen the voice</w:t>
      </w:r>
      <w:r w:rsidR="00924807">
        <w:t xml:space="preserve"> of </w:t>
      </w:r>
      <w:r w:rsidR="00EF16E3">
        <w:t>communities</w:t>
      </w:r>
      <w:r w:rsidR="00BB4AC9">
        <w:t>,</w:t>
      </w:r>
      <w:r w:rsidR="006A255D">
        <w:t xml:space="preserve"> enabl</w:t>
      </w:r>
      <w:r w:rsidR="001B084B">
        <w:t>ing</w:t>
      </w:r>
      <w:r w:rsidR="006A255D">
        <w:t xml:space="preserve"> other groups to better understand </w:t>
      </w:r>
      <w:r w:rsidR="007D6BD9">
        <w:t>their concerns and priorities</w:t>
      </w:r>
      <w:r w:rsidR="00BB4AC9">
        <w:t xml:space="preserve">, integrating </w:t>
      </w:r>
      <w:r w:rsidR="00113E6B">
        <w:t xml:space="preserve">new arrivals </w:t>
      </w:r>
      <w:r w:rsidR="00BB4AC9">
        <w:t xml:space="preserve">into the </w:t>
      </w:r>
      <w:r w:rsidR="00F747A6">
        <w:t>city,</w:t>
      </w:r>
      <w:r w:rsidR="00425F72">
        <w:t xml:space="preserve"> and </w:t>
      </w:r>
      <w:r w:rsidR="00717521">
        <w:t>address</w:t>
      </w:r>
      <w:r w:rsidR="004C0FA5">
        <w:t>ing</w:t>
      </w:r>
      <w:r w:rsidR="00717521">
        <w:t xml:space="preserve"> the inequality of access to services</w:t>
      </w:r>
      <w:r w:rsidR="007D6BD9">
        <w:t>.</w:t>
      </w:r>
      <w:r w:rsidR="00FC3FF2">
        <w:t xml:space="preserve"> </w:t>
      </w:r>
    </w:p>
    <w:p w14:paraId="4727197E" w14:textId="77777777" w:rsidR="00343EB3" w:rsidRDefault="00343EB3" w:rsidP="0094636B"/>
    <w:p w14:paraId="1DF8F0EB" w14:textId="38FBFDA5" w:rsidR="00867397" w:rsidRDefault="008C1477" w:rsidP="0094636B">
      <w:r>
        <w:t xml:space="preserve">The </w:t>
      </w:r>
      <w:r w:rsidR="00D425A0">
        <w:t>Alliance’s</w:t>
      </w:r>
      <w:r>
        <w:t xml:space="preserve"> principal </w:t>
      </w:r>
      <w:r w:rsidR="002A4020" w:rsidRPr="009D79DF">
        <w:rPr>
          <w:color w:val="auto"/>
        </w:rPr>
        <w:t>aims</w:t>
      </w:r>
      <w:r>
        <w:t xml:space="preserve"> are</w:t>
      </w:r>
      <w:r w:rsidR="00016511">
        <w:t xml:space="preserve"> as follows</w:t>
      </w:r>
      <w:r>
        <w:t>:</w:t>
      </w:r>
      <w:r w:rsidR="00867397">
        <w:t xml:space="preserve"> -</w:t>
      </w:r>
      <w:r>
        <w:t xml:space="preserve"> </w:t>
      </w:r>
    </w:p>
    <w:p w14:paraId="7E3177BF" w14:textId="77777777" w:rsidR="00867397" w:rsidRDefault="00867397" w:rsidP="0094636B"/>
    <w:p w14:paraId="7987D189" w14:textId="71762146" w:rsidR="00383CBD" w:rsidRDefault="008C1477" w:rsidP="0094636B">
      <w:r>
        <w:t xml:space="preserve">1. To take a strategic overview of dispersal arrangements in the </w:t>
      </w:r>
      <w:r w:rsidR="00A95C0F">
        <w:t>city</w:t>
      </w:r>
      <w:r>
        <w:t xml:space="preserve"> and the wider impact on community cohesion, housing, </w:t>
      </w:r>
      <w:r w:rsidR="00CD348A">
        <w:t>education,</w:t>
      </w:r>
      <w:r>
        <w:t xml:space="preserve"> and health </w:t>
      </w:r>
      <w:r w:rsidR="00B3711A">
        <w:t>services.</w:t>
      </w:r>
      <w:r>
        <w:t xml:space="preserve"> </w:t>
      </w:r>
      <w:r w:rsidR="001C246E">
        <w:t xml:space="preserve">Facilitating </w:t>
      </w:r>
      <w:r w:rsidR="00513592">
        <w:t>communication between</w:t>
      </w:r>
      <w:r w:rsidR="00F130A9">
        <w:t>,</w:t>
      </w:r>
      <w:r w:rsidR="00513592">
        <w:t xml:space="preserve"> and strengthening the </w:t>
      </w:r>
      <w:r w:rsidR="00B00D29">
        <w:t>N</w:t>
      </w:r>
      <w:r w:rsidR="00513592">
        <w:t>etwork and Alliance</w:t>
      </w:r>
      <w:r w:rsidR="00B00D29">
        <w:t xml:space="preserve"> members</w:t>
      </w:r>
      <w:r w:rsidR="000E2A01">
        <w:t xml:space="preserve"> </w:t>
      </w:r>
      <w:r w:rsidR="0048446C">
        <w:t>voice</w:t>
      </w:r>
      <w:r w:rsidR="00F130A9">
        <w:t>,</w:t>
      </w:r>
      <w:r w:rsidR="0048446C">
        <w:t xml:space="preserve"> </w:t>
      </w:r>
      <w:r w:rsidR="000E2A01">
        <w:t>on legal and policy issues</w:t>
      </w:r>
      <w:r w:rsidR="00854CDE">
        <w:t xml:space="preserve"> </w:t>
      </w:r>
      <w:r w:rsidR="000E2A01">
        <w:t xml:space="preserve">that </w:t>
      </w:r>
      <w:r w:rsidR="000E2A01" w:rsidRPr="00D01F7F">
        <w:t>affect</w:t>
      </w:r>
      <w:r w:rsidR="00E249B3" w:rsidRPr="00D01F7F">
        <w:t xml:space="preserve"> al</w:t>
      </w:r>
      <w:r w:rsidR="006A724B" w:rsidRPr="00D01F7F">
        <w:t>l</w:t>
      </w:r>
      <w:r w:rsidR="000E2A01" w:rsidRPr="00D01F7F">
        <w:t xml:space="preserve"> migrants</w:t>
      </w:r>
      <w:r w:rsidR="000E2A01">
        <w:t xml:space="preserve"> </w:t>
      </w:r>
      <w:r w:rsidR="00854CDE">
        <w:t>and ensur</w:t>
      </w:r>
      <w:r w:rsidR="005579A4">
        <w:t>ing</w:t>
      </w:r>
      <w:r w:rsidR="00854CDE">
        <w:t xml:space="preserve"> they </w:t>
      </w:r>
      <w:r w:rsidR="0082524F">
        <w:t xml:space="preserve">are </w:t>
      </w:r>
      <w:r w:rsidR="00E25203">
        <w:t>engage</w:t>
      </w:r>
      <w:r w:rsidR="0082524F">
        <w:t>d</w:t>
      </w:r>
      <w:r w:rsidR="00E25203">
        <w:t xml:space="preserve"> in</w:t>
      </w:r>
      <w:r w:rsidR="00854CDE">
        <w:t xml:space="preserve"> </w:t>
      </w:r>
      <w:r w:rsidR="00571AE1">
        <w:t>decision making</w:t>
      </w:r>
      <w:r w:rsidR="00854CDE">
        <w:t>.</w:t>
      </w:r>
    </w:p>
    <w:p w14:paraId="2D8EC2DA" w14:textId="77777777" w:rsidR="00383CBD" w:rsidRDefault="00383CBD" w:rsidP="0094636B"/>
    <w:p w14:paraId="06A2463B" w14:textId="46C1D77E" w:rsidR="00867397" w:rsidRDefault="001C246E" w:rsidP="0094636B">
      <w:r>
        <w:t xml:space="preserve">2. </w:t>
      </w:r>
      <w:r w:rsidR="001A3BF9">
        <w:t>To work in collaboration to achieve this</w:t>
      </w:r>
      <w:r w:rsidR="00F3071D">
        <w:t xml:space="preserve"> </w:t>
      </w:r>
      <w:r w:rsidR="003F6519">
        <w:t>through a mechanism of co-operation</w:t>
      </w:r>
      <w:r w:rsidR="00DC68B7">
        <w:t xml:space="preserve"> across </w:t>
      </w:r>
      <w:r w:rsidR="0019444E">
        <w:t xml:space="preserve">statutory and non-statutory </w:t>
      </w:r>
      <w:r w:rsidR="006A724B" w:rsidRPr="00D01F7F">
        <w:t>and wider</w:t>
      </w:r>
      <w:r w:rsidR="006A724B">
        <w:t xml:space="preserve"> </w:t>
      </w:r>
      <w:r w:rsidR="0019444E">
        <w:t>partners</w:t>
      </w:r>
      <w:r w:rsidR="00A75AEE">
        <w:t xml:space="preserve"> </w:t>
      </w:r>
      <w:r w:rsidR="00A6070C">
        <w:t>to</w:t>
      </w:r>
      <w:r w:rsidR="00A75AEE">
        <w:t xml:space="preserve"> effectively meet the needs </w:t>
      </w:r>
      <w:r w:rsidR="00C44E26">
        <w:t xml:space="preserve">of </w:t>
      </w:r>
      <w:r w:rsidR="00E2292D">
        <w:t>new communities.</w:t>
      </w:r>
    </w:p>
    <w:p w14:paraId="77E366B0" w14:textId="77777777" w:rsidR="00034C36" w:rsidRDefault="00034C36" w:rsidP="0094636B"/>
    <w:p w14:paraId="6441EA68" w14:textId="36347EA8" w:rsidR="004E6207" w:rsidRDefault="00200B85" w:rsidP="004E6207">
      <w:r>
        <w:t>3. To promote equality</w:t>
      </w:r>
      <w:r w:rsidR="00D47015">
        <w:t xml:space="preserve">, </w:t>
      </w:r>
      <w:r>
        <w:t xml:space="preserve">work towards the elimination of </w:t>
      </w:r>
      <w:r w:rsidR="00982F13">
        <w:t xml:space="preserve">discrimination and promote the </w:t>
      </w:r>
      <w:r w:rsidR="00E4719B">
        <w:t>h</w:t>
      </w:r>
      <w:r w:rsidR="00982F13">
        <w:t xml:space="preserve">uman </w:t>
      </w:r>
      <w:r w:rsidR="00E4719B">
        <w:t>r</w:t>
      </w:r>
      <w:r w:rsidR="00982F13">
        <w:t>ights of all</w:t>
      </w:r>
      <w:r w:rsidR="00E4719B">
        <w:t>.</w:t>
      </w:r>
      <w:r w:rsidR="004E6207">
        <w:t xml:space="preserve"> The</w:t>
      </w:r>
      <w:r w:rsidR="00C80736">
        <w:t xml:space="preserve"> Alliance</w:t>
      </w:r>
      <w:r w:rsidR="004E6207">
        <w:t xml:space="preserve"> will ensure refugees continue to be a priority group for services and need is closely monitored</w:t>
      </w:r>
      <w:r w:rsidR="0061779C">
        <w:t xml:space="preserve">. </w:t>
      </w:r>
    </w:p>
    <w:p w14:paraId="5E884EB2" w14:textId="4FCA91FD" w:rsidR="002D5749" w:rsidRDefault="002D5749" w:rsidP="0094636B"/>
    <w:p w14:paraId="569F69B5" w14:textId="2550A11A" w:rsidR="00304CF2" w:rsidRDefault="007D13C1" w:rsidP="0094636B">
      <w:r>
        <w:t>4</w:t>
      </w:r>
      <w:r w:rsidR="008C1477">
        <w:t>. To consider the impact of migration on the region</w:t>
      </w:r>
      <w:r w:rsidR="0061779C">
        <w:t xml:space="preserve"> and city</w:t>
      </w:r>
      <w:r w:rsidR="008C1477">
        <w:t xml:space="preserve">, particularly issues relating to the support of asylum seekers and the settlement </w:t>
      </w:r>
      <w:r w:rsidR="0051443C" w:rsidRPr="00276DDA">
        <w:t>and integration</w:t>
      </w:r>
      <w:r w:rsidR="0051443C">
        <w:t xml:space="preserve"> </w:t>
      </w:r>
      <w:r w:rsidR="008C1477">
        <w:t xml:space="preserve">of </w:t>
      </w:r>
      <w:r w:rsidR="00B3711A">
        <w:t>refugees</w:t>
      </w:r>
      <w:r w:rsidR="004D32B5">
        <w:t xml:space="preserve"> </w:t>
      </w:r>
      <w:r w:rsidR="00304CF2">
        <w:t>–</w:t>
      </w:r>
      <w:r w:rsidR="00EA1E02">
        <w:t xml:space="preserve"> clearly</w:t>
      </w:r>
      <w:r w:rsidR="00304CF2">
        <w:t xml:space="preserve"> </w:t>
      </w:r>
      <w:r w:rsidR="004D32B5">
        <w:t>defining areas of inter-agency co-operatio</w:t>
      </w:r>
      <w:r w:rsidR="00045C4D">
        <w:t>n</w:t>
      </w:r>
      <w:r w:rsidR="00DE05DF">
        <w:t>.</w:t>
      </w:r>
      <w:r w:rsidR="008C01CF">
        <w:t xml:space="preserve"> </w:t>
      </w:r>
    </w:p>
    <w:p w14:paraId="76892E22" w14:textId="77777777" w:rsidR="00304CF2" w:rsidRDefault="00304CF2" w:rsidP="0094636B"/>
    <w:p w14:paraId="39031A7E" w14:textId="7B38D998" w:rsidR="00867397" w:rsidRDefault="007D13C1" w:rsidP="0094636B">
      <w:r>
        <w:t>5</w:t>
      </w:r>
      <w:r w:rsidR="002156A3">
        <w:t xml:space="preserve">. To </w:t>
      </w:r>
      <w:r w:rsidR="001E60D6">
        <w:t>function as</w:t>
      </w:r>
      <w:r w:rsidR="002156A3">
        <w:t xml:space="preserve"> a consultative group on policies and procedures </w:t>
      </w:r>
      <w:r w:rsidR="00DB633F">
        <w:t>that affect new communities</w:t>
      </w:r>
      <w:r w:rsidR="007B215D">
        <w:t xml:space="preserve"> and </w:t>
      </w:r>
      <w:r w:rsidR="00877895">
        <w:t>actively participate and engage in regional and national</w:t>
      </w:r>
      <w:r w:rsidR="00771BAA">
        <w:t xml:space="preserve"> issues</w:t>
      </w:r>
      <w:r w:rsidR="00D22A85">
        <w:t>, effectively sharing pertinent information</w:t>
      </w:r>
      <w:r w:rsidR="00771BAA">
        <w:t>.</w:t>
      </w:r>
      <w:r w:rsidR="008C1477">
        <w:t xml:space="preserve"> </w:t>
      </w:r>
    </w:p>
    <w:p w14:paraId="50E47A63" w14:textId="77777777" w:rsidR="00DE05DF" w:rsidRDefault="00DE05DF" w:rsidP="0094636B"/>
    <w:p w14:paraId="5BF0A58C" w14:textId="6F2D5A92" w:rsidR="000A0A35" w:rsidRDefault="00276DDA" w:rsidP="0094636B">
      <w:r>
        <w:t>6</w:t>
      </w:r>
      <w:r w:rsidR="00C2598C">
        <w:t xml:space="preserve">. </w:t>
      </w:r>
      <w:r w:rsidR="00E50537">
        <w:t>T</w:t>
      </w:r>
      <w:r w:rsidR="002709E2">
        <w:t xml:space="preserve">o provide a forum </w:t>
      </w:r>
      <w:r w:rsidR="00F56253">
        <w:t>where people can meet and share</w:t>
      </w:r>
      <w:r w:rsidR="00FE488F">
        <w:t xml:space="preserve"> information </w:t>
      </w:r>
      <w:r w:rsidR="00196125">
        <w:t xml:space="preserve">about how services work, </w:t>
      </w:r>
      <w:r w:rsidR="00A36765" w:rsidRPr="00276DDA">
        <w:t>identify</w:t>
      </w:r>
      <w:r w:rsidR="00571F40" w:rsidRPr="00276DDA">
        <w:t xml:space="preserve"> and seek to address gaps in resources,</w:t>
      </w:r>
      <w:r w:rsidR="00A36765">
        <w:t xml:space="preserve"> </w:t>
      </w:r>
      <w:r w:rsidR="00196125">
        <w:t xml:space="preserve">utilising </w:t>
      </w:r>
      <w:r w:rsidR="00CD0FB9">
        <w:t xml:space="preserve">their experience and understanding to </w:t>
      </w:r>
      <w:r w:rsidR="00390C9C">
        <w:t>inform the partnership priorities</w:t>
      </w:r>
      <w:r w:rsidR="0015361C">
        <w:t xml:space="preserve"> and improve access and understanding of </w:t>
      </w:r>
      <w:r w:rsidR="00517811">
        <w:t>the help available to migrants in Derby.</w:t>
      </w:r>
      <w:r w:rsidR="00096F1D">
        <w:t xml:space="preserve"> </w:t>
      </w:r>
    </w:p>
    <w:p w14:paraId="24F75661" w14:textId="77777777" w:rsidR="001D3CC3" w:rsidRDefault="001D3CC3" w:rsidP="0094636B"/>
    <w:p w14:paraId="7E086DE1" w14:textId="0E60F847" w:rsidR="001D3CC3" w:rsidRDefault="00276DDA" w:rsidP="0094636B">
      <w:r>
        <w:t>7</w:t>
      </w:r>
      <w:r w:rsidR="001D3CC3">
        <w:t xml:space="preserve">. </w:t>
      </w:r>
      <w:r w:rsidR="00096F1D">
        <w:t xml:space="preserve">To work </w:t>
      </w:r>
      <w:r w:rsidR="00A40299">
        <w:t xml:space="preserve">to ensure </w:t>
      </w:r>
      <w:r w:rsidR="00E753A1">
        <w:t xml:space="preserve">people with lived experience of migration are given a </w:t>
      </w:r>
      <w:r w:rsidR="00185323">
        <w:t>voice and influence</w:t>
      </w:r>
      <w:r w:rsidR="005A7AC5">
        <w:t xml:space="preserve"> and t</w:t>
      </w:r>
      <w:r w:rsidR="00F5251B">
        <w:t xml:space="preserve">o ensure </w:t>
      </w:r>
      <w:r w:rsidR="00904699">
        <w:t xml:space="preserve">the Alliance has </w:t>
      </w:r>
      <w:r w:rsidR="00894B50">
        <w:t xml:space="preserve">clear priorities and goals </w:t>
      </w:r>
      <w:r w:rsidR="00E86922">
        <w:t>based on the importance to migrant groups</w:t>
      </w:r>
      <w:r w:rsidR="0089223A">
        <w:t xml:space="preserve"> themselves</w:t>
      </w:r>
      <w:r w:rsidR="00E86922">
        <w:t>.</w:t>
      </w:r>
      <w:r w:rsidR="00BE0542">
        <w:t xml:space="preserve"> </w:t>
      </w:r>
    </w:p>
    <w:p w14:paraId="3164F3FB" w14:textId="77777777" w:rsidR="0060672A" w:rsidRDefault="0060672A" w:rsidP="0094636B"/>
    <w:p w14:paraId="6B92120D" w14:textId="77777777" w:rsidR="001D3CC3" w:rsidRDefault="001D3CC3" w:rsidP="0094636B"/>
    <w:p w14:paraId="5B12EF5B" w14:textId="3921F55C" w:rsidR="002C7B28" w:rsidRDefault="00627050" w:rsidP="0094636B">
      <w:r>
        <w:t>8.</w:t>
      </w:r>
      <w:r w:rsidR="008C1477">
        <w:t xml:space="preserve"> To </w:t>
      </w:r>
      <w:r w:rsidR="00AD7ABC" w:rsidRPr="00627050">
        <w:t xml:space="preserve">enhance the development of </w:t>
      </w:r>
      <w:r w:rsidR="008C1477" w:rsidRPr="00627050">
        <w:t>a positive</w:t>
      </w:r>
      <w:r w:rsidR="008C1477">
        <w:t xml:space="preserve"> vision of the cultural, </w:t>
      </w:r>
      <w:r w:rsidR="00C73004">
        <w:t>social,</w:t>
      </w:r>
      <w:r w:rsidR="008C1477">
        <w:t xml:space="preserve"> and economic benefits that asylum seekers and refugees can contribute</w:t>
      </w:r>
      <w:r w:rsidR="00F747A6">
        <w:t xml:space="preserve">. </w:t>
      </w:r>
    </w:p>
    <w:p w14:paraId="613ADD8F" w14:textId="77777777" w:rsidR="001D6DC9" w:rsidRDefault="001D6DC9" w:rsidP="0094636B"/>
    <w:p w14:paraId="455449DE" w14:textId="518823EB" w:rsidR="002C7B28" w:rsidRDefault="00627050" w:rsidP="0094636B">
      <w:r>
        <w:t>9</w:t>
      </w:r>
      <w:r w:rsidR="008C1477">
        <w:t xml:space="preserve">. To establish and monitor working groups for specific tasks within the </w:t>
      </w:r>
      <w:r w:rsidR="001D3E12">
        <w:t>relevant p</w:t>
      </w:r>
      <w:r w:rsidR="00B3711A">
        <w:t>lan</w:t>
      </w:r>
      <w:r w:rsidR="001D3E12">
        <w:t>s</w:t>
      </w:r>
      <w:r w:rsidR="00ED0E69">
        <w:t xml:space="preserve"> and </w:t>
      </w:r>
      <w:r w:rsidR="0025437B">
        <w:t>deliver work deemed appropriate by the group</w:t>
      </w:r>
      <w:r w:rsidR="00B3711A">
        <w:t>.</w:t>
      </w:r>
      <w:r w:rsidR="008C1477">
        <w:t xml:space="preserve"> </w:t>
      </w:r>
    </w:p>
    <w:p w14:paraId="747D9789" w14:textId="77777777" w:rsidR="002C7B28" w:rsidRDefault="002C7B28" w:rsidP="0094636B"/>
    <w:p w14:paraId="756905D9" w14:textId="69EF81D4" w:rsidR="005B20F2" w:rsidRDefault="005B20F2" w:rsidP="0094636B">
      <w:r>
        <w:t>1</w:t>
      </w:r>
      <w:r w:rsidR="003411F4">
        <w:t>0</w:t>
      </w:r>
      <w:r>
        <w:t xml:space="preserve">. </w:t>
      </w:r>
      <w:r w:rsidR="00D8172B">
        <w:t>To secure</w:t>
      </w:r>
      <w:r w:rsidR="009A1203">
        <w:t xml:space="preserve"> </w:t>
      </w:r>
      <w:r w:rsidR="009A1203" w:rsidRPr="003411F4">
        <w:t>new</w:t>
      </w:r>
      <w:r w:rsidR="00D8172B">
        <w:t xml:space="preserve"> funding for the sector through a range of funders and commissioners.</w:t>
      </w:r>
    </w:p>
    <w:p w14:paraId="3DC5185A" w14:textId="77777777" w:rsidR="00F9249B" w:rsidRDefault="00F9249B" w:rsidP="0094636B"/>
    <w:p w14:paraId="46418DCE" w14:textId="33D64AA6" w:rsidR="00CC74B6" w:rsidRDefault="008C1477" w:rsidP="0094636B">
      <w:r>
        <w:t xml:space="preserve">At all </w:t>
      </w:r>
      <w:r w:rsidR="00A6070C">
        <w:t>times,</w:t>
      </w:r>
      <w:r>
        <w:t xml:space="preserve"> the Group will endeavour to reach a consensus and collective view</w:t>
      </w:r>
      <w:r w:rsidR="00B3711A">
        <w:t>,</w:t>
      </w:r>
      <w:r>
        <w:t xml:space="preserve"> but individual members and their organisations are regarded as independent and may take such positions they may consider necessary. </w:t>
      </w:r>
    </w:p>
    <w:p w14:paraId="39DDA087" w14:textId="77777777" w:rsidR="00CC74B6" w:rsidRDefault="00CC74B6" w:rsidP="0094636B"/>
    <w:p w14:paraId="0F19778D" w14:textId="1D7549DA" w:rsidR="001E741A" w:rsidRPr="001E741A" w:rsidRDefault="001E741A" w:rsidP="0094636B">
      <w:pPr>
        <w:rPr>
          <w:b/>
          <w:bCs/>
          <w:u w:val="single"/>
        </w:rPr>
      </w:pPr>
      <w:r w:rsidRPr="001E741A">
        <w:rPr>
          <w:b/>
          <w:bCs/>
          <w:u w:val="single"/>
        </w:rPr>
        <w:t>Structure of the Alliance</w:t>
      </w:r>
    </w:p>
    <w:p w14:paraId="6B224A73" w14:textId="77777777" w:rsidR="001E741A" w:rsidRDefault="001E741A" w:rsidP="0094636B"/>
    <w:p w14:paraId="13FCF4B3" w14:textId="77777777" w:rsidR="001E741A" w:rsidRDefault="001E741A" w:rsidP="0094636B"/>
    <w:p w14:paraId="121C49C2" w14:textId="17411499" w:rsidR="00196360" w:rsidRDefault="008C1477" w:rsidP="0094636B">
      <w:r w:rsidRPr="001E741A">
        <w:rPr>
          <w:b/>
          <w:bCs/>
        </w:rPr>
        <w:t>Members</w:t>
      </w:r>
      <w:r w:rsidR="003611EC">
        <w:rPr>
          <w:b/>
          <w:bCs/>
        </w:rPr>
        <w:t xml:space="preserve"> </w:t>
      </w:r>
      <w:r w:rsidR="00315B82">
        <w:t xml:space="preserve">- </w:t>
      </w:r>
      <w:r w:rsidR="000939B7">
        <w:t>The Alliance core membership is to be made up of voluntary sector organisations providing direct services and support to new arrivals in Derby</w:t>
      </w:r>
      <w:r w:rsidR="006122AC">
        <w:t>.</w:t>
      </w:r>
    </w:p>
    <w:p w14:paraId="5436E99A" w14:textId="77777777" w:rsidR="00943C3F" w:rsidRDefault="00943C3F" w:rsidP="0094636B"/>
    <w:p w14:paraId="06F69EFE" w14:textId="57463762" w:rsidR="00D9712B" w:rsidRPr="0085730E" w:rsidRDefault="00943C3F" w:rsidP="00D9712B">
      <w:pPr>
        <w:rPr>
          <w:color w:val="auto"/>
        </w:rPr>
      </w:pPr>
      <w:r w:rsidRPr="0085730E">
        <w:rPr>
          <w:color w:val="auto"/>
        </w:rPr>
        <w:t xml:space="preserve">The </w:t>
      </w:r>
      <w:r w:rsidR="00A43EE0" w:rsidRPr="0085730E">
        <w:rPr>
          <w:color w:val="auto"/>
        </w:rPr>
        <w:t>Alliance</w:t>
      </w:r>
      <w:r w:rsidR="007459B0" w:rsidRPr="0085730E">
        <w:rPr>
          <w:color w:val="auto"/>
        </w:rPr>
        <w:t xml:space="preserve"> </w:t>
      </w:r>
      <w:r w:rsidRPr="0085730E">
        <w:rPr>
          <w:color w:val="auto"/>
        </w:rPr>
        <w:t xml:space="preserve">membership process for organisations </w:t>
      </w:r>
      <w:r w:rsidR="007459B0" w:rsidRPr="0085730E">
        <w:rPr>
          <w:color w:val="auto"/>
        </w:rPr>
        <w:t xml:space="preserve">and individuals </w:t>
      </w:r>
      <w:r w:rsidR="00A64B4A" w:rsidRPr="0085730E">
        <w:rPr>
          <w:color w:val="auto"/>
        </w:rPr>
        <w:t>is under constant review. The Alliance will recruit new members to the group by Expression of Interest</w:t>
      </w:r>
      <w:r w:rsidR="00791884" w:rsidRPr="0085730E">
        <w:rPr>
          <w:color w:val="auto"/>
        </w:rPr>
        <w:t xml:space="preserve"> at appropriate junctures determined by the Steering Group.</w:t>
      </w:r>
    </w:p>
    <w:p w14:paraId="784D5417" w14:textId="77777777" w:rsidR="00D9712B" w:rsidRPr="0085730E" w:rsidRDefault="00D9712B" w:rsidP="00D9712B">
      <w:pPr>
        <w:rPr>
          <w:color w:val="auto"/>
        </w:rPr>
      </w:pPr>
    </w:p>
    <w:p w14:paraId="3E3E2674" w14:textId="0ECC808A" w:rsidR="00D9712B" w:rsidRDefault="00D9712B" w:rsidP="00D9712B">
      <w:r>
        <w:t>Member discussion will be constructive, open, and honest with attendees respecting appropriate confidentiality. It will seek to engage representatives from a diversity of interest groups.</w:t>
      </w:r>
      <w:r w:rsidR="00EB1063">
        <w:t xml:space="preserve"> </w:t>
      </w:r>
      <w:r w:rsidR="00EB1063" w:rsidRPr="0060066C">
        <w:rPr>
          <w:color w:val="auto"/>
        </w:rPr>
        <w:t xml:space="preserve">The most appropriate group </w:t>
      </w:r>
      <w:r w:rsidR="0060066C" w:rsidRPr="0060066C">
        <w:rPr>
          <w:color w:val="auto"/>
        </w:rPr>
        <w:t xml:space="preserve">or individual </w:t>
      </w:r>
      <w:r w:rsidR="00EB1063" w:rsidRPr="0060066C">
        <w:rPr>
          <w:color w:val="auto"/>
        </w:rPr>
        <w:t xml:space="preserve">will </w:t>
      </w:r>
      <w:r w:rsidR="005946E4" w:rsidRPr="0060066C">
        <w:rPr>
          <w:color w:val="auto"/>
        </w:rPr>
        <w:t>manage</w:t>
      </w:r>
      <w:r w:rsidR="00451DE4" w:rsidRPr="0060066C">
        <w:rPr>
          <w:color w:val="auto"/>
        </w:rPr>
        <w:t xml:space="preserve"> </w:t>
      </w:r>
      <w:r w:rsidR="005946E4" w:rsidRPr="0060066C">
        <w:rPr>
          <w:color w:val="auto"/>
        </w:rPr>
        <w:t xml:space="preserve">the </w:t>
      </w:r>
      <w:r w:rsidR="004819E6" w:rsidRPr="0060066C">
        <w:rPr>
          <w:color w:val="auto"/>
        </w:rPr>
        <w:t>principal</w:t>
      </w:r>
      <w:r w:rsidR="002F66ED" w:rsidRPr="0060066C">
        <w:rPr>
          <w:color w:val="auto"/>
        </w:rPr>
        <w:t xml:space="preserve"> </w:t>
      </w:r>
      <w:r w:rsidR="004819E6" w:rsidRPr="0060066C">
        <w:rPr>
          <w:color w:val="auto"/>
        </w:rPr>
        <w:t xml:space="preserve">aims of the </w:t>
      </w:r>
      <w:r w:rsidR="00540238" w:rsidRPr="0060066C">
        <w:rPr>
          <w:color w:val="auto"/>
        </w:rPr>
        <w:t>collective</w:t>
      </w:r>
      <w:r w:rsidR="004819E6" w:rsidRPr="0060066C">
        <w:rPr>
          <w:color w:val="auto"/>
        </w:rPr>
        <w:t xml:space="preserve"> feeding </w:t>
      </w:r>
      <w:r w:rsidR="007E61D4" w:rsidRPr="0060066C">
        <w:rPr>
          <w:color w:val="auto"/>
        </w:rPr>
        <w:t>in the</w:t>
      </w:r>
      <w:r w:rsidR="00744F66" w:rsidRPr="0060066C">
        <w:rPr>
          <w:color w:val="auto"/>
        </w:rPr>
        <w:t>ir</w:t>
      </w:r>
      <w:r w:rsidR="007E61D4" w:rsidRPr="0060066C">
        <w:rPr>
          <w:color w:val="auto"/>
        </w:rPr>
        <w:t xml:space="preserve"> progress</w:t>
      </w:r>
      <w:r w:rsidR="00744F66" w:rsidRPr="0060066C">
        <w:rPr>
          <w:color w:val="auto"/>
        </w:rPr>
        <w:t>ion to</w:t>
      </w:r>
      <w:r w:rsidR="007E61D4" w:rsidRPr="0060066C">
        <w:rPr>
          <w:color w:val="auto"/>
        </w:rPr>
        <w:t xml:space="preserve"> the Alliance</w:t>
      </w:r>
      <w:r w:rsidR="00744F66" w:rsidRPr="0060066C">
        <w:rPr>
          <w:color w:val="auto"/>
        </w:rPr>
        <w:t>.</w:t>
      </w:r>
    </w:p>
    <w:p w14:paraId="7156021C" w14:textId="77777777" w:rsidR="00D9712B" w:rsidRDefault="00D9712B" w:rsidP="00D9712B"/>
    <w:p w14:paraId="62E1BABF" w14:textId="46B147AE" w:rsidR="00C24BE0" w:rsidRDefault="00D9712B" w:rsidP="00D9712B">
      <w:pPr>
        <w:rPr>
          <w:color w:val="auto"/>
        </w:rPr>
      </w:pPr>
      <w:r>
        <w:t xml:space="preserve">The </w:t>
      </w:r>
      <w:r w:rsidR="00732CA6">
        <w:t>T</w:t>
      </w:r>
      <w:r>
        <w:t xml:space="preserve">erms of </w:t>
      </w:r>
      <w:r w:rsidR="00732CA6">
        <w:t>R</w:t>
      </w:r>
      <w:r>
        <w:t xml:space="preserve">eference and membership of the group will be subject to review in case its focus needs to change, and it will be agile in this respect. The group can establish working parties to progress actions, discuss items in detail and report back to the group. </w:t>
      </w:r>
      <w:r w:rsidRPr="0038562C">
        <w:rPr>
          <w:color w:val="auto"/>
        </w:rPr>
        <w:t xml:space="preserve">These groups </w:t>
      </w:r>
      <w:r w:rsidR="00C171F2" w:rsidRPr="0038562C">
        <w:rPr>
          <w:color w:val="auto"/>
        </w:rPr>
        <w:t xml:space="preserve">and the wider membership of the Alliance </w:t>
      </w:r>
      <w:r w:rsidRPr="0038562C">
        <w:rPr>
          <w:color w:val="auto"/>
        </w:rPr>
        <w:t xml:space="preserve">will </w:t>
      </w:r>
      <w:r w:rsidR="00374C44" w:rsidRPr="0038562C">
        <w:rPr>
          <w:color w:val="auto"/>
        </w:rPr>
        <w:t xml:space="preserve">have the </w:t>
      </w:r>
      <w:r w:rsidR="00B43034" w:rsidRPr="0038562C">
        <w:rPr>
          <w:color w:val="auto"/>
        </w:rPr>
        <w:t xml:space="preserve">opportunity to </w:t>
      </w:r>
      <w:r w:rsidRPr="0038562C">
        <w:rPr>
          <w:color w:val="auto"/>
        </w:rPr>
        <w:t xml:space="preserve">feedback to the </w:t>
      </w:r>
      <w:r w:rsidR="00ED5EDE" w:rsidRPr="0038562C">
        <w:rPr>
          <w:color w:val="auto"/>
        </w:rPr>
        <w:t>Steering Group</w:t>
      </w:r>
      <w:r w:rsidR="00801218" w:rsidRPr="0038562C">
        <w:rPr>
          <w:color w:val="auto"/>
        </w:rPr>
        <w:t xml:space="preserve"> for consideration of their perspectives</w:t>
      </w:r>
      <w:r w:rsidR="00E4201B" w:rsidRPr="0038562C">
        <w:rPr>
          <w:color w:val="auto"/>
        </w:rPr>
        <w:t>.</w:t>
      </w:r>
      <w:r w:rsidR="0036563E" w:rsidRPr="0038562C">
        <w:rPr>
          <w:color w:val="auto"/>
        </w:rPr>
        <w:t xml:space="preserve"> </w:t>
      </w:r>
      <w:r w:rsidR="00887A00" w:rsidRPr="0038562C">
        <w:rPr>
          <w:color w:val="auto"/>
        </w:rPr>
        <w:t>Key information will be circulated</w:t>
      </w:r>
      <w:r w:rsidR="009B393C" w:rsidRPr="0038562C">
        <w:rPr>
          <w:color w:val="auto"/>
        </w:rPr>
        <w:t xml:space="preserve"> </w:t>
      </w:r>
      <w:r w:rsidR="00732CA6">
        <w:rPr>
          <w:color w:val="auto"/>
        </w:rPr>
        <w:t>to the group</w:t>
      </w:r>
      <w:r w:rsidR="0077441B">
        <w:rPr>
          <w:color w:val="auto"/>
        </w:rPr>
        <w:t xml:space="preserve"> </w:t>
      </w:r>
      <w:r w:rsidR="00AD5FC2" w:rsidRPr="0038562C">
        <w:rPr>
          <w:color w:val="auto"/>
        </w:rPr>
        <w:t>with</w:t>
      </w:r>
      <w:r w:rsidR="0077441B">
        <w:rPr>
          <w:color w:val="auto"/>
        </w:rPr>
        <w:t xml:space="preserve"> this</w:t>
      </w:r>
      <w:r w:rsidR="00AD5FC2" w:rsidRPr="0038562C">
        <w:rPr>
          <w:color w:val="auto"/>
        </w:rPr>
        <w:t xml:space="preserve"> in</w:t>
      </w:r>
      <w:r w:rsidR="0036563E" w:rsidRPr="0038562C">
        <w:rPr>
          <w:color w:val="auto"/>
        </w:rPr>
        <w:t>formation appearing on the NAA Webpage</w:t>
      </w:r>
      <w:r w:rsidR="0018726E" w:rsidRPr="0038562C">
        <w:rPr>
          <w:color w:val="auto"/>
        </w:rPr>
        <w:t xml:space="preserve">. </w:t>
      </w:r>
    </w:p>
    <w:p w14:paraId="734A1107" w14:textId="77777777" w:rsidR="00607FAF" w:rsidRDefault="00607FAF" w:rsidP="00D9712B">
      <w:pPr>
        <w:rPr>
          <w:color w:val="auto"/>
        </w:rPr>
      </w:pPr>
    </w:p>
    <w:p w14:paraId="34FC5FD8" w14:textId="1918E2EB" w:rsidR="00DB545A" w:rsidRPr="00A61AE4" w:rsidRDefault="00AD5B20" w:rsidP="00D9712B">
      <w:pPr>
        <w:rPr>
          <w:color w:val="auto"/>
        </w:rPr>
      </w:pPr>
      <w:r w:rsidRPr="00A61AE4">
        <w:rPr>
          <w:color w:val="auto"/>
        </w:rPr>
        <w:t>Alliance members will pro-actively</w:t>
      </w:r>
      <w:r w:rsidR="00631EF2" w:rsidRPr="00A61AE4">
        <w:rPr>
          <w:color w:val="auto"/>
        </w:rPr>
        <w:t xml:space="preserve"> engage with work streams and attend</w:t>
      </w:r>
      <w:r w:rsidR="00062BC9" w:rsidRPr="00A61AE4">
        <w:rPr>
          <w:color w:val="auto"/>
        </w:rPr>
        <w:t xml:space="preserve"> </w:t>
      </w:r>
      <w:r w:rsidR="00DB545A" w:rsidRPr="00A61AE4">
        <w:rPr>
          <w:color w:val="auto"/>
        </w:rPr>
        <w:t xml:space="preserve">monthly </w:t>
      </w:r>
      <w:r w:rsidR="00062BC9" w:rsidRPr="00A61AE4">
        <w:rPr>
          <w:color w:val="auto"/>
        </w:rPr>
        <w:t>meetings</w:t>
      </w:r>
      <w:r w:rsidR="000D7096" w:rsidRPr="00A61AE4">
        <w:rPr>
          <w:color w:val="auto"/>
        </w:rPr>
        <w:t>,</w:t>
      </w:r>
      <w:r w:rsidR="00DB545A" w:rsidRPr="00A61AE4">
        <w:rPr>
          <w:color w:val="auto"/>
        </w:rPr>
        <w:t xml:space="preserve"> or as scheduled. </w:t>
      </w:r>
      <w:r w:rsidR="005C7167" w:rsidRPr="00A61AE4">
        <w:rPr>
          <w:color w:val="auto"/>
        </w:rPr>
        <w:t>There is an expectation that members</w:t>
      </w:r>
      <w:r w:rsidR="000E1311" w:rsidRPr="00A61AE4">
        <w:rPr>
          <w:color w:val="auto"/>
        </w:rPr>
        <w:t>, unless there are exceptional circumstances which can be discussed with the NAA Manager</w:t>
      </w:r>
      <w:r w:rsidR="001D7698" w:rsidRPr="00A61AE4">
        <w:rPr>
          <w:color w:val="auto"/>
        </w:rPr>
        <w:t xml:space="preserve">, attend </w:t>
      </w:r>
      <w:r w:rsidR="00B9628D" w:rsidRPr="00A61AE4">
        <w:rPr>
          <w:color w:val="auto"/>
        </w:rPr>
        <w:t xml:space="preserve">a minimum of </w:t>
      </w:r>
      <w:r w:rsidR="004E5BBA" w:rsidRPr="00A61AE4">
        <w:rPr>
          <w:color w:val="auto"/>
        </w:rPr>
        <w:t xml:space="preserve">50% of the </w:t>
      </w:r>
      <w:r w:rsidR="000D7096" w:rsidRPr="00A61AE4">
        <w:rPr>
          <w:color w:val="auto"/>
        </w:rPr>
        <w:t xml:space="preserve">scheduled </w:t>
      </w:r>
      <w:r w:rsidR="004E5BBA" w:rsidRPr="00A61AE4">
        <w:rPr>
          <w:color w:val="auto"/>
        </w:rPr>
        <w:t>meeting</w:t>
      </w:r>
      <w:r w:rsidR="000D7096" w:rsidRPr="00A61AE4">
        <w:rPr>
          <w:color w:val="auto"/>
        </w:rPr>
        <w:t>s</w:t>
      </w:r>
      <w:r w:rsidR="00DB545A" w:rsidRPr="00A61AE4">
        <w:rPr>
          <w:color w:val="auto"/>
        </w:rPr>
        <w:t>. If two</w:t>
      </w:r>
      <w:r w:rsidR="00115CB1" w:rsidRPr="00A61AE4">
        <w:rPr>
          <w:color w:val="auto"/>
        </w:rPr>
        <w:t xml:space="preserve"> consecutive meetings</w:t>
      </w:r>
      <w:r w:rsidR="00172108" w:rsidRPr="00A61AE4">
        <w:rPr>
          <w:color w:val="auto"/>
        </w:rPr>
        <w:t xml:space="preserve"> </w:t>
      </w:r>
      <w:r w:rsidR="000D7096" w:rsidRPr="00A61AE4">
        <w:rPr>
          <w:color w:val="auto"/>
        </w:rPr>
        <w:t xml:space="preserve">are </w:t>
      </w:r>
      <w:r w:rsidR="00A61AE4" w:rsidRPr="00A61AE4">
        <w:rPr>
          <w:color w:val="auto"/>
        </w:rPr>
        <w:t xml:space="preserve">missed, then </w:t>
      </w:r>
      <w:r w:rsidR="00172108" w:rsidRPr="00A61AE4">
        <w:rPr>
          <w:color w:val="auto"/>
        </w:rPr>
        <w:t>consideration</w:t>
      </w:r>
      <w:r w:rsidR="00AB517E" w:rsidRPr="00A61AE4">
        <w:rPr>
          <w:color w:val="auto"/>
        </w:rPr>
        <w:t xml:space="preserve"> will be given to the removal</w:t>
      </w:r>
      <w:r w:rsidR="00A9329B" w:rsidRPr="00A61AE4">
        <w:rPr>
          <w:color w:val="auto"/>
        </w:rPr>
        <w:t xml:space="preserve"> </w:t>
      </w:r>
      <w:r w:rsidR="0014672D" w:rsidRPr="00A61AE4">
        <w:rPr>
          <w:color w:val="auto"/>
        </w:rPr>
        <w:t xml:space="preserve">of the </w:t>
      </w:r>
      <w:r w:rsidR="00A9329B" w:rsidRPr="00A61AE4">
        <w:rPr>
          <w:color w:val="auto"/>
        </w:rPr>
        <w:t xml:space="preserve">individual/organisation </w:t>
      </w:r>
      <w:r w:rsidR="0014672D" w:rsidRPr="00A61AE4">
        <w:rPr>
          <w:color w:val="auto"/>
        </w:rPr>
        <w:t xml:space="preserve">from </w:t>
      </w:r>
      <w:r w:rsidR="00903A43" w:rsidRPr="00A61AE4">
        <w:rPr>
          <w:color w:val="auto"/>
        </w:rPr>
        <w:t>the Steering Group</w:t>
      </w:r>
      <w:r w:rsidR="007C0C28" w:rsidRPr="00A61AE4">
        <w:rPr>
          <w:color w:val="auto"/>
        </w:rPr>
        <w:t xml:space="preserve">. It is acceptable to send a suitably briefed colleague if the </w:t>
      </w:r>
      <w:r w:rsidR="00592A3F" w:rsidRPr="00A61AE4">
        <w:rPr>
          <w:color w:val="auto"/>
        </w:rPr>
        <w:t>Steering Group Member cannot make it themselves</w:t>
      </w:r>
      <w:r w:rsidR="00DB545A" w:rsidRPr="00A61AE4">
        <w:rPr>
          <w:color w:val="auto"/>
        </w:rPr>
        <w:t xml:space="preserve">, via </w:t>
      </w:r>
      <w:r w:rsidR="00592A3F" w:rsidRPr="00A61AE4">
        <w:rPr>
          <w:color w:val="auto"/>
        </w:rPr>
        <w:t>prior notification to the NAA Manager</w:t>
      </w:r>
      <w:r w:rsidR="00172108" w:rsidRPr="00A61AE4">
        <w:rPr>
          <w:color w:val="auto"/>
        </w:rPr>
        <w:t>.</w:t>
      </w:r>
      <w:r w:rsidR="00B726A0" w:rsidRPr="00A61AE4">
        <w:rPr>
          <w:color w:val="auto"/>
        </w:rPr>
        <w:t xml:space="preserve"> </w:t>
      </w:r>
    </w:p>
    <w:p w14:paraId="6E102E8B" w14:textId="77777777" w:rsidR="00DB545A" w:rsidRPr="00A61AE4" w:rsidRDefault="00DB545A" w:rsidP="00D9712B">
      <w:pPr>
        <w:rPr>
          <w:color w:val="auto"/>
        </w:rPr>
      </w:pPr>
    </w:p>
    <w:p w14:paraId="63F491D8" w14:textId="575BAD58" w:rsidR="00607FAF" w:rsidRPr="00682C80" w:rsidRDefault="00B726A0" w:rsidP="00D9712B">
      <w:pPr>
        <w:rPr>
          <w:color w:val="auto"/>
        </w:rPr>
      </w:pPr>
      <w:r w:rsidRPr="00682C80">
        <w:rPr>
          <w:color w:val="auto"/>
        </w:rPr>
        <w:t>If the member concerned opposes the decision to remove the</w:t>
      </w:r>
      <w:r w:rsidR="00DC0C9E" w:rsidRPr="00682C80">
        <w:rPr>
          <w:color w:val="auto"/>
        </w:rPr>
        <w:t>m</w:t>
      </w:r>
      <w:r w:rsidR="00866F40">
        <w:rPr>
          <w:color w:val="auto"/>
        </w:rPr>
        <w:t>,</w:t>
      </w:r>
      <w:r w:rsidRPr="00682C80">
        <w:rPr>
          <w:color w:val="auto"/>
        </w:rPr>
        <w:t xml:space="preserve"> they have a right to appeal via the NAA Manager and/or Chair</w:t>
      </w:r>
      <w:r w:rsidR="002A310D" w:rsidRPr="00682C80">
        <w:rPr>
          <w:color w:val="auto"/>
        </w:rPr>
        <w:t>,</w:t>
      </w:r>
      <w:r w:rsidR="009E17E3" w:rsidRPr="00682C80">
        <w:rPr>
          <w:color w:val="auto"/>
        </w:rPr>
        <w:t xml:space="preserve"> who will take the case to the next appropriate Steering Group</w:t>
      </w:r>
      <w:r w:rsidR="00847D2E" w:rsidRPr="00682C80">
        <w:rPr>
          <w:color w:val="auto"/>
        </w:rPr>
        <w:t xml:space="preserve"> to achieve </w:t>
      </w:r>
      <w:r w:rsidR="009E17E3" w:rsidRPr="00682C80">
        <w:rPr>
          <w:color w:val="auto"/>
        </w:rPr>
        <w:t>a</w:t>
      </w:r>
      <w:r w:rsidR="00A61AE4" w:rsidRPr="00682C80">
        <w:rPr>
          <w:color w:val="auto"/>
        </w:rPr>
        <w:t xml:space="preserve"> </w:t>
      </w:r>
      <w:r w:rsidR="009E17E3" w:rsidRPr="00682C80">
        <w:rPr>
          <w:color w:val="auto"/>
        </w:rPr>
        <w:t>consensus</w:t>
      </w:r>
      <w:r w:rsidR="002A310D" w:rsidRPr="00682C80">
        <w:rPr>
          <w:color w:val="auto"/>
        </w:rPr>
        <w:t>.</w:t>
      </w:r>
    </w:p>
    <w:p w14:paraId="3B0E93CD" w14:textId="77777777" w:rsidR="001D7698" w:rsidRPr="00320398" w:rsidRDefault="001D7698" w:rsidP="00D9712B">
      <w:pPr>
        <w:rPr>
          <w:color w:val="auto"/>
        </w:rPr>
      </w:pPr>
    </w:p>
    <w:p w14:paraId="7ACC75A5" w14:textId="71D3868F" w:rsidR="00DB545A" w:rsidRPr="00320398" w:rsidRDefault="00033E7C" w:rsidP="00D9712B">
      <w:pPr>
        <w:rPr>
          <w:color w:val="auto"/>
        </w:rPr>
      </w:pPr>
      <w:r w:rsidRPr="00320398">
        <w:rPr>
          <w:color w:val="auto"/>
        </w:rPr>
        <w:t>To</w:t>
      </w:r>
      <w:r w:rsidR="00C53545" w:rsidRPr="00320398">
        <w:rPr>
          <w:color w:val="auto"/>
        </w:rPr>
        <w:t xml:space="preserve"> progress group actions and decisions it is essential that the </w:t>
      </w:r>
      <w:r w:rsidR="00EA4F07" w:rsidRPr="00320398">
        <w:rPr>
          <w:color w:val="auto"/>
        </w:rPr>
        <w:t>Steering Group has appropriate quoracy</w:t>
      </w:r>
      <w:r w:rsidR="00432830" w:rsidRPr="00320398">
        <w:rPr>
          <w:color w:val="auto"/>
        </w:rPr>
        <w:t xml:space="preserve">. </w:t>
      </w:r>
      <w:r w:rsidR="0018726E">
        <w:rPr>
          <w:color w:val="auto"/>
        </w:rPr>
        <w:t>A</w:t>
      </w:r>
      <w:r w:rsidR="006B3ED7" w:rsidRPr="00320398">
        <w:rPr>
          <w:color w:val="auto"/>
        </w:rPr>
        <w:t xml:space="preserve"> minimum of two thirds</w:t>
      </w:r>
      <w:r w:rsidR="00320398" w:rsidRPr="00320398">
        <w:rPr>
          <w:color w:val="auto"/>
        </w:rPr>
        <w:t>,</w:t>
      </w:r>
      <w:r w:rsidR="00DB545A" w:rsidRPr="00320398">
        <w:rPr>
          <w:color w:val="auto"/>
        </w:rPr>
        <w:t xml:space="preserve"> or </w:t>
      </w:r>
      <w:r w:rsidR="00320398" w:rsidRPr="00320398">
        <w:rPr>
          <w:color w:val="auto"/>
        </w:rPr>
        <w:t>four</w:t>
      </w:r>
      <w:r w:rsidR="00DB545A" w:rsidRPr="00320398">
        <w:rPr>
          <w:color w:val="auto"/>
        </w:rPr>
        <w:t xml:space="preserve"> members</w:t>
      </w:r>
      <w:r w:rsidR="006B3ED7" w:rsidRPr="00320398">
        <w:rPr>
          <w:color w:val="auto"/>
        </w:rPr>
        <w:t xml:space="preserve"> of the current </w:t>
      </w:r>
      <w:r w:rsidR="00C02109" w:rsidRPr="00320398">
        <w:rPr>
          <w:color w:val="auto"/>
        </w:rPr>
        <w:t xml:space="preserve">of </w:t>
      </w:r>
      <w:r w:rsidR="00320398" w:rsidRPr="00320398">
        <w:rPr>
          <w:color w:val="auto"/>
        </w:rPr>
        <w:t>S</w:t>
      </w:r>
      <w:r w:rsidR="00DB545A" w:rsidRPr="00320398">
        <w:rPr>
          <w:color w:val="auto"/>
        </w:rPr>
        <w:t xml:space="preserve">teering </w:t>
      </w:r>
      <w:r w:rsidR="00320398" w:rsidRPr="00320398">
        <w:rPr>
          <w:color w:val="auto"/>
        </w:rPr>
        <w:t>G</w:t>
      </w:r>
      <w:r w:rsidR="00DB545A" w:rsidRPr="00320398">
        <w:rPr>
          <w:color w:val="auto"/>
        </w:rPr>
        <w:t>roup</w:t>
      </w:r>
      <w:r w:rsidR="00320398" w:rsidRPr="00320398">
        <w:rPr>
          <w:color w:val="auto"/>
        </w:rPr>
        <w:t xml:space="preserve"> n</w:t>
      </w:r>
      <w:r w:rsidR="00DB545A" w:rsidRPr="00320398">
        <w:rPr>
          <w:color w:val="auto"/>
        </w:rPr>
        <w:t xml:space="preserve">eed to be present to progress with a </w:t>
      </w:r>
      <w:r w:rsidR="00C02109" w:rsidRPr="00320398">
        <w:rPr>
          <w:color w:val="auto"/>
        </w:rPr>
        <w:t>meeting</w:t>
      </w:r>
      <w:r w:rsidR="00964C2C" w:rsidRPr="00320398">
        <w:rPr>
          <w:color w:val="auto"/>
        </w:rPr>
        <w:t xml:space="preserve">. If more than one person is present from any organisation they will </w:t>
      </w:r>
      <w:r w:rsidR="00BD2596" w:rsidRPr="00320398">
        <w:rPr>
          <w:color w:val="auto"/>
        </w:rPr>
        <w:t>only count</w:t>
      </w:r>
      <w:r w:rsidR="000133A0" w:rsidRPr="00320398">
        <w:rPr>
          <w:color w:val="auto"/>
        </w:rPr>
        <w:t xml:space="preserve"> </w:t>
      </w:r>
      <w:r w:rsidR="00A27444" w:rsidRPr="00320398">
        <w:rPr>
          <w:color w:val="auto"/>
        </w:rPr>
        <w:t xml:space="preserve">as </w:t>
      </w:r>
      <w:r w:rsidR="000133A0" w:rsidRPr="00320398">
        <w:rPr>
          <w:color w:val="auto"/>
        </w:rPr>
        <w:t>one</w:t>
      </w:r>
      <w:r w:rsidR="00A27444" w:rsidRPr="00320398">
        <w:rPr>
          <w:color w:val="auto"/>
        </w:rPr>
        <w:t xml:space="preserve"> individual</w:t>
      </w:r>
      <w:r w:rsidR="00524359" w:rsidRPr="00320398">
        <w:rPr>
          <w:color w:val="auto"/>
        </w:rPr>
        <w:t xml:space="preserve"> for the purpose of quoracy.</w:t>
      </w:r>
      <w:r w:rsidR="00787267" w:rsidRPr="00320398">
        <w:rPr>
          <w:color w:val="auto"/>
        </w:rPr>
        <w:t xml:space="preserve"> </w:t>
      </w:r>
    </w:p>
    <w:p w14:paraId="3B8C98CF" w14:textId="77777777" w:rsidR="00DB545A" w:rsidRPr="00320398" w:rsidRDefault="00DB545A" w:rsidP="00D9712B">
      <w:pPr>
        <w:rPr>
          <w:color w:val="auto"/>
        </w:rPr>
      </w:pPr>
    </w:p>
    <w:p w14:paraId="40D6151F" w14:textId="5BC11393" w:rsidR="001D7698" w:rsidRPr="00320398" w:rsidRDefault="00787267" w:rsidP="00D9712B">
      <w:pPr>
        <w:rPr>
          <w:color w:val="auto"/>
        </w:rPr>
      </w:pPr>
      <w:r w:rsidRPr="00320398">
        <w:rPr>
          <w:color w:val="auto"/>
        </w:rPr>
        <w:t xml:space="preserve">Decisions will continue to </w:t>
      </w:r>
      <w:r w:rsidR="001217FA" w:rsidRPr="00320398">
        <w:rPr>
          <w:color w:val="auto"/>
        </w:rPr>
        <w:t>be made by consensus</w:t>
      </w:r>
      <w:r w:rsidR="0018726E" w:rsidRPr="00320398">
        <w:rPr>
          <w:color w:val="auto"/>
        </w:rPr>
        <w:t xml:space="preserve">. </w:t>
      </w:r>
    </w:p>
    <w:p w14:paraId="5A34B3FF" w14:textId="77777777" w:rsidR="00EA3F5F" w:rsidRDefault="00EA3F5F" w:rsidP="00D9712B">
      <w:pPr>
        <w:rPr>
          <w:color w:val="EE0000"/>
        </w:rPr>
      </w:pPr>
    </w:p>
    <w:p w14:paraId="5D64C905" w14:textId="77777777" w:rsidR="00EA3F5F" w:rsidRDefault="00EA3F5F" w:rsidP="00D9712B">
      <w:pPr>
        <w:rPr>
          <w:color w:val="EE0000"/>
        </w:rPr>
      </w:pPr>
    </w:p>
    <w:p w14:paraId="29FF85ED" w14:textId="77777777" w:rsidR="00EA3F5F" w:rsidRDefault="00EA3F5F" w:rsidP="00D9712B">
      <w:pPr>
        <w:rPr>
          <w:color w:val="EE0000"/>
        </w:rPr>
      </w:pPr>
    </w:p>
    <w:p w14:paraId="000E2525" w14:textId="77777777" w:rsidR="00EA3F5F" w:rsidRDefault="00EA3F5F" w:rsidP="00D9712B">
      <w:pPr>
        <w:rPr>
          <w:color w:val="EE0000"/>
        </w:rPr>
      </w:pPr>
    </w:p>
    <w:p w14:paraId="3C346A45" w14:textId="77777777" w:rsidR="00EA3F5F" w:rsidRDefault="00EA3F5F" w:rsidP="00D9712B">
      <w:pPr>
        <w:rPr>
          <w:color w:val="EE0000"/>
        </w:rPr>
      </w:pPr>
    </w:p>
    <w:p w14:paraId="7210F558" w14:textId="58FBAD80" w:rsidR="00EA3F5F" w:rsidRPr="00AD5B20" w:rsidRDefault="00B47E4E" w:rsidP="00D9712B">
      <w:pPr>
        <w:rPr>
          <w:color w:val="EE0000"/>
        </w:rPr>
      </w:pPr>
      <w:r>
        <w:rPr>
          <w:color w:val="EE0000"/>
        </w:rPr>
        <w:t xml:space="preserve"> </w:t>
      </w:r>
    </w:p>
    <w:p w14:paraId="35DF45BC" w14:textId="77777777" w:rsidR="00C24BE0" w:rsidRPr="00AD5B20" w:rsidRDefault="00C24BE0" w:rsidP="00D9712B">
      <w:pPr>
        <w:rPr>
          <w:color w:val="EE0000"/>
        </w:rPr>
      </w:pPr>
    </w:p>
    <w:p w14:paraId="683E8015" w14:textId="08C62DFF" w:rsidR="00D9712B" w:rsidRDefault="001F78DD" w:rsidP="00D9712B">
      <w:r>
        <w:t xml:space="preserve">The groups </w:t>
      </w:r>
      <w:r w:rsidR="00551B61">
        <w:t xml:space="preserve">and their wider </w:t>
      </w:r>
      <w:r>
        <w:t>remits are outlined below</w:t>
      </w:r>
      <w:r w:rsidR="00551B61">
        <w:t>: -</w:t>
      </w:r>
    </w:p>
    <w:p w14:paraId="6983C0BD" w14:textId="77777777" w:rsidR="00D9712B" w:rsidRDefault="00D9712B" w:rsidP="0094636B"/>
    <w:p w14:paraId="71A7CAA4" w14:textId="656CF18D" w:rsidR="00925F1A" w:rsidRPr="00A86FFC" w:rsidRDefault="00643784" w:rsidP="00F61B5B">
      <w:pPr>
        <w:pStyle w:val="ListParagraph"/>
        <w:numPr>
          <w:ilvl w:val="0"/>
          <w:numId w:val="2"/>
        </w:numPr>
        <w:rPr>
          <w:rFonts w:ascii="Aptos" w:hAnsi="Aptos"/>
          <w:color w:val="auto"/>
        </w:rPr>
      </w:pPr>
      <w:r w:rsidRPr="00925F1A">
        <w:rPr>
          <w:b/>
          <w:bCs/>
        </w:rPr>
        <w:t>Steering Group</w:t>
      </w:r>
      <w:r w:rsidR="00925F1A" w:rsidRPr="00925F1A">
        <w:rPr>
          <w:b/>
          <w:bCs/>
        </w:rPr>
        <w:t xml:space="preserve"> - </w:t>
      </w:r>
      <w:r w:rsidR="00925F1A" w:rsidRPr="00A86FFC">
        <w:rPr>
          <w:color w:val="auto"/>
        </w:rPr>
        <w:t xml:space="preserve">The Steering Group will be comprised of a diverse range of individuals who operate </w:t>
      </w:r>
      <w:r w:rsidR="00CC7577" w:rsidRPr="00A86FFC">
        <w:rPr>
          <w:color w:val="auto"/>
        </w:rPr>
        <w:t xml:space="preserve">strategically and in a position of influence </w:t>
      </w:r>
      <w:r w:rsidR="00925F1A" w:rsidRPr="00A86FFC">
        <w:rPr>
          <w:color w:val="auto"/>
        </w:rPr>
        <w:t>in the new arrivals space and ensure transparency and accountability of the Alliance and monitor its effectiveness, acting as a critical friend and ally.</w:t>
      </w:r>
    </w:p>
    <w:p w14:paraId="759A0A0C" w14:textId="77777777" w:rsidR="00925F1A" w:rsidRPr="00A86FFC" w:rsidRDefault="00925F1A" w:rsidP="00CC7577">
      <w:pPr>
        <w:rPr>
          <w:rFonts w:ascii="Aptos" w:hAnsi="Aptos"/>
          <w:color w:val="auto"/>
        </w:rPr>
      </w:pPr>
    </w:p>
    <w:p w14:paraId="4D15DCFB" w14:textId="31AA730F" w:rsidR="00925F1A" w:rsidRDefault="00925F1A" w:rsidP="00CC7577">
      <w:pPr>
        <w:pStyle w:val="ListParagraph"/>
        <w:numPr>
          <w:ilvl w:val="0"/>
          <w:numId w:val="2"/>
        </w:numPr>
        <w:rPr>
          <w:color w:val="auto"/>
        </w:rPr>
      </w:pPr>
      <w:r w:rsidRPr="00A86FFC">
        <w:rPr>
          <w:b/>
          <w:bCs/>
          <w:color w:val="auto"/>
        </w:rPr>
        <w:t xml:space="preserve">The Lived-experience Advisory Group </w:t>
      </w:r>
      <w:r w:rsidRPr="00A86FFC">
        <w:rPr>
          <w:color w:val="auto"/>
        </w:rPr>
        <w:t>– This group will be critical to oversee the work of the Alliance, provide reality checks and be key in ensuring we have the focus correct. They will be the voice that informs decisions and priorities – ensuring the group retains focus on key issues affecting new arrivals and what matters to them.</w:t>
      </w:r>
    </w:p>
    <w:p w14:paraId="79671780" w14:textId="77777777" w:rsidR="00A86FFC" w:rsidRPr="00A86FFC" w:rsidRDefault="00A86FFC" w:rsidP="00A86FFC">
      <w:pPr>
        <w:pStyle w:val="ListParagraph"/>
        <w:rPr>
          <w:color w:val="auto"/>
        </w:rPr>
      </w:pPr>
    </w:p>
    <w:p w14:paraId="5ACB5622" w14:textId="6A99A559" w:rsidR="00925F1A" w:rsidRPr="00A86FFC" w:rsidRDefault="00925F1A" w:rsidP="00A86FFC">
      <w:pPr>
        <w:pStyle w:val="ListParagraph"/>
        <w:numPr>
          <w:ilvl w:val="0"/>
          <w:numId w:val="2"/>
        </w:numPr>
        <w:rPr>
          <w:color w:val="auto"/>
        </w:rPr>
      </w:pPr>
      <w:r w:rsidRPr="00A86FFC">
        <w:rPr>
          <w:b/>
          <w:bCs/>
          <w:color w:val="auto"/>
        </w:rPr>
        <w:t>The Commissioned Funding Allocation Group –</w:t>
      </w:r>
      <w:r w:rsidRPr="00A86FFC">
        <w:rPr>
          <w:color w:val="auto"/>
        </w:rPr>
        <w:t xml:space="preserve"> This group is to ensure an equitable, accountable, and transparent allocation of funds according to priority and ensure appropriate checks and balances are in place to ensure integrity which is paramount when distributing finances and resources.</w:t>
      </w:r>
    </w:p>
    <w:p w14:paraId="7B982E03" w14:textId="77777777" w:rsidR="00925F1A" w:rsidRDefault="00925F1A" w:rsidP="0094636B"/>
    <w:p w14:paraId="262E2099" w14:textId="77777777" w:rsidR="00925F1A" w:rsidRDefault="00925F1A" w:rsidP="0094636B"/>
    <w:p w14:paraId="62E3E239" w14:textId="6328C635" w:rsidR="006122AC" w:rsidRDefault="00B90C8B" w:rsidP="0094636B">
      <w:r w:rsidRPr="001E741A">
        <w:rPr>
          <w:b/>
          <w:bCs/>
        </w:rPr>
        <w:t>Partners</w:t>
      </w:r>
      <w:r w:rsidRPr="001E741A">
        <w:t xml:space="preserve"> </w:t>
      </w:r>
      <w:r>
        <w:t xml:space="preserve">- </w:t>
      </w:r>
      <w:r w:rsidR="006122AC">
        <w:t>The Alliance will endeavour to develop strong working relationships with other stakeholders including: -</w:t>
      </w:r>
    </w:p>
    <w:p w14:paraId="3C409520" w14:textId="77777777" w:rsidR="00196360" w:rsidRDefault="00196360" w:rsidP="0094636B"/>
    <w:p w14:paraId="44AD5A67" w14:textId="306DD538" w:rsidR="000F1351" w:rsidRPr="0038562C" w:rsidRDefault="008C1477" w:rsidP="00F7796B">
      <w:pPr>
        <w:pStyle w:val="ListParagraph"/>
        <w:numPr>
          <w:ilvl w:val="0"/>
          <w:numId w:val="1"/>
        </w:numPr>
        <w:rPr>
          <w:color w:val="auto"/>
        </w:rPr>
      </w:pPr>
      <w:r>
        <w:t xml:space="preserve">Local authorities </w:t>
      </w:r>
      <w:r w:rsidR="001511CB" w:rsidRPr="0038562C">
        <w:rPr>
          <w:color w:val="auto"/>
        </w:rPr>
        <w:t xml:space="preserve">and </w:t>
      </w:r>
      <w:r w:rsidR="00B7710B" w:rsidRPr="0038562C">
        <w:rPr>
          <w:color w:val="auto"/>
        </w:rPr>
        <w:t xml:space="preserve">all </w:t>
      </w:r>
      <w:r w:rsidR="001C0908" w:rsidRPr="0038562C">
        <w:rPr>
          <w:color w:val="auto"/>
        </w:rPr>
        <w:t xml:space="preserve">relevant departments </w:t>
      </w:r>
      <w:r w:rsidRPr="0038562C">
        <w:rPr>
          <w:color w:val="auto"/>
        </w:rPr>
        <w:t xml:space="preserve">participating in asylum dispersal and refugee </w:t>
      </w:r>
      <w:r w:rsidR="00B3711A" w:rsidRPr="0038562C">
        <w:rPr>
          <w:color w:val="auto"/>
        </w:rPr>
        <w:t>resettlement.</w:t>
      </w:r>
      <w:r w:rsidRPr="0038562C">
        <w:rPr>
          <w:color w:val="auto"/>
        </w:rPr>
        <w:t xml:space="preserve"> </w:t>
      </w:r>
    </w:p>
    <w:p w14:paraId="33F4CDD5" w14:textId="77777777" w:rsidR="000F1351" w:rsidRPr="0038562C" w:rsidRDefault="000F1351" w:rsidP="000F1351">
      <w:pPr>
        <w:rPr>
          <w:color w:val="auto"/>
        </w:rPr>
      </w:pPr>
    </w:p>
    <w:p w14:paraId="0009FEAF" w14:textId="7F55F0A3" w:rsidR="0028392F" w:rsidRPr="0038562C" w:rsidRDefault="008C1477" w:rsidP="0028392F">
      <w:pPr>
        <w:pStyle w:val="ListParagraph"/>
        <w:numPr>
          <w:ilvl w:val="0"/>
          <w:numId w:val="1"/>
        </w:numPr>
        <w:rPr>
          <w:color w:val="auto"/>
        </w:rPr>
      </w:pPr>
      <w:r w:rsidRPr="0038562C">
        <w:rPr>
          <w:color w:val="auto"/>
        </w:rPr>
        <w:t>UK Visas and Immigration (COMPASS Service Delivery Managers,</w:t>
      </w:r>
      <w:r w:rsidR="008C3CF5" w:rsidRPr="0038562C">
        <w:rPr>
          <w:color w:val="auto"/>
        </w:rPr>
        <w:t xml:space="preserve"> </w:t>
      </w:r>
      <w:r w:rsidRPr="0038562C">
        <w:rPr>
          <w:color w:val="auto"/>
        </w:rPr>
        <w:t>Immigration, Compliance and Enforcement, Voluntary Returns Service, Resettlement Operations)</w:t>
      </w:r>
      <w:r w:rsidR="0005403C" w:rsidRPr="0038562C">
        <w:rPr>
          <w:color w:val="auto"/>
        </w:rPr>
        <w:t>.</w:t>
      </w:r>
      <w:r w:rsidRPr="0038562C">
        <w:rPr>
          <w:color w:val="auto"/>
        </w:rPr>
        <w:t xml:space="preserve"> </w:t>
      </w:r>
    </w:p>
    <w:p w14:paraId="1A7C3826" w14:textId="77777777" w:rsidR="0028392F" w:rsidRPr="0038562C" w:rsidRDefault="0028392F" w:rsidP="0028392F">
      <w:pPr>
        <w:pStyle w:val="ListParagraph"/>
        <w:rPr>
          <w:color w:val="auto"/>
        </w:rPr>
      </w:pPr>
    </w:p>
    <w:p w14:paraId="41EF0FD3" w14:textId="448DCE23" w:rsidR="0028392F" w:rsidRPr="0038562C" w:rsidRDefault="008C1477" w:rsidP="0028392F">
      <w:pPr>
        <w:pStyle w:val="ListParagraph"/>
        <w:numPr>
          <w:ilvl w:val="0"/>
          <w:numId w:val="1"/>
        </w:numPr>
        <w:rPr>
          <w:color w:val="auto"/>
        </w:rPr>
      </w:pPr>
      <w:r w:rsidRPr="0038562C">
        <w:rPr>
          <w:color w:val="auto"/>
        </w:rPr>
        <w:t xml:space="preserve">Asylum accommodation providers </w:t>
      </w:r>
      <w:r w:rsidR="00521A4C" w:rsidRPr="0038562C">
        <w:rPr>
          <w:color w:val="auto"/>
        </w:rPr>
        <w:t xml:space="preserve">such as </w:t>
      </w:r>
      <w:r w:rsidR="00905774" w:rsidRPr="0038562C">
        <w:rPr>
          <w:color w:val="auto"/>
        </w:rPr>
        <w:t>SERCO</w:t>
      </w:r>
      <w:r w:rsidR="000C6EA3" w:rsidRPr="0038562C">
        <w:rPr>
          <w:color w:val="auto"/>
        </w:rPr>
        <w:t xml:space="preserve"> and any </w:t>
      </w:r>
      <w:r w:rsidR="008E6CAF" w:rsidRPr="0038562C">
        <w:rPr>
          <w:color w:val="auto"/>
        </w:rPr>
        <w:t>commissioned or associated housing providers in the city</w:t>
      </w:r>
      <w:r w:rsidR="003F20F3" w:rsidRPr="0038562C">
        <w:rPr>
          <w:color w:val="auto"/>
        </w:rPr>
        <w:t>.</w:t>
      </w:r>
      <w:r w:rsidRPr="0038562C">
        <w:rPr>
          <w:color w:val="auto"/>
        </w:rPr>
        <w:t xml:space="preserve"> </w:t>
      </w:r>
    </w:p>
    <w:p w14:paraId="7B6E89D0" w14:textId="77777777" w:rsidR="00E551DD" w:rsidRPr="0038562C" w:rsidRDefault="00E551DD" w:rsidP="00E551DD">
      <w:pPr>
        <w:pStyle w:val="ListParagraph"/>
        <w:rPr>
          <w:color w:val="auto"/>
        </w:rPr>
      </w:pPr>
    </w:p>
    <w:p w14:paraId="51288647" w14:textId="1EFD99D3" w:rsidR="0028392F" w:rsidRPr="0038562C" w:rsidRDefault="008C1477" w:rsidP="0028392F">
      <w:pPr>
        <w:pStyle w:val="ListParagraph"/>
        <w:numPr>
          <w:ilvl w:val="0"/>
          <w:numId w:val="1"/>
        </w:numPr>
        <w:rPr>
          <w:color w:val="auto"/>
        </w:rPr>
      </w:pPr>
      <w:r w:rsidRPr="0038562C">
        <w:rPr>
          <w:color w:val="auto"/>
        </w:rPr>
        <w:t>Legal Aid Agenc</w:t>
      </w:r>
      <w:r w:rsidR="0005757F" w:rsidRPr="0038562C">
        <w:rPr>
          <w:color w:val="auto"/>
        </w:rPr>
        <w:t xml:space="preserve">ies </w:t>
      </w:r>
      <w:r w:rsidR="00FE1B94" w:rsidRPr="0038562C">
        <w:rPr>
          <w:color w:val="auto"/>
        </w:rPr>
        <w:t xml:space="preserve">operating </w:t>
      </w:r>
      <w:r w:rsidR="0005403C" w:rsidRPr="0038562C">
        <w:rPr>
          <w:color w:val="auto"/>
        </w:rPr>
        <w:t xml:space="preserve">or prepared to operate </w:t>
      </w:r>
      <w:r w:rsidR="00FE1B94" w:rsidRPr="0038562C">
        <w:rPr>
          <w:color w:val="auto"/>
        </w:rPr>
        <w:t>in the city</w:t>
      </w:r>
      <w:r w:rsidR="0005403C" w:rsidRPr="0038562C">
        <w:rPr>
          <w:color w:val="auto"/>
        </w:rPr>
        <w:t>.</w:t>
      </w:r>
      <w:r w:rsidRPr="0038562C">
        <w:rPr>
          <w:color w:val="auto"/>
        </w:rPr>
        <w:t xml:space="preserve"> </w:t>
      </w:r>
    </w:p>
    <w:p w14:paraId="1AB43899" w14:textId="77777777" w:rsidR="0028392F" w:rsidRPr="0038562C" w:rsidRDefault="0028392F" w:rsidP="0028392F">
      <w:pPr>
        <w:pStyle w:val="ListParagraph"/>
        <w:rPr>
          <w:color w:val="auto"/>
        </w:rPr>
      </w:pPr>
    </w:p>
    <w:p w14:paraId="7E443054" w14:textId="5F4A70B3" w:rsidR="0028392F" w:rsidRPr="0038562C" w:rsidRDefault="008C1477" w:rsidP="0028392F">
      <w:pPr>
        <w:pStyle w:val="ListParagraph"/>
        <w:numPr>
          <w:ilvl w:val="0"/>
          <w:numId w:val="1"/>
        </w:numPr>
        <w:rPr>
          <w:color w:val="auto"/>
        </w:rPr>
      </w:pPr>
      <w:r w:rsidRPr="0038562C">
        <w:rPr>
          <w:color w:val="auto"/>
        </w:rPr>
        <w:t xml:space="preserve">Public Health England </w:t>
      </w:r>
      <w:r w:rsidR="006546A2" w:rsidRPr="0038562C">
        <w:rPr>
          <w:color w:val="auto"/>
        </w:rPr>
        <w:t>and</w:t>
      </w:r>
      <w:r w:rsidR="00C51702" w:rsidRPr="0038562C">
        <w:rPr>
          <w:color w:val="auto"/>
        </w:rPr>
        <w:t xml:space="preserve"> the</w:t>
      </w:r>
      <w:r w:rsidR="002E4D8B" w:rsidRPr="0038562C">
        <w:rPr>
          <w:color w:val="auto"/>
        </w:rPr>
        <w:t xml:space="preserve"> UK Health Security </w:t>
      </w:r>
      <w:r w:rsidR="00C51702" w:rsidRPr="0038562C">
        <w:rPr>
          <w:color w:val="auto"/>
        </w:rPr>
        <w:t>Agency.</w:t>
      </w:r>
      <w:r w:rsidR="006546A2" w:rsidRPr="0038562C">
        <w:rPr>
          <w:color w:val="auto"/>
        </w:rPr>
        <w:t xml:space="preserve"> </w:t>
      </w:r>
    </w:p>
    <w:p w14:paraId="0A15E39A" w14:textId="77777777" w:rsidR="00E551DD" w:rsidRPr="0038562C" w:rsidRDefault="00E551DD" w:rsidP="00E551DD">
      <w:pPr>
        <w:pStyle w:val="ListParagraph"/>
        <w:rPr>
          <w:color w:val="auto"/>
        </w:rPr>
      </w:pPr>
    </w:p>
    <w:p w14:paraId="59681C63" w14:textId="28701764" w:rsidR="00E551DD" w:rsidRDefault="00E551DD" w:rsidP="0028392F">
      <w:pPr>
        <w:pStyle w:val="ListParagraph"/>
        <w:numPr>
          <w:ilvl w:val="0"/>
          <w:numId w:val="1"/>
        </w:numPr>
      </w:pPr>
      <w:r>
        <w:t>East Midlands Strategic Migration</w:t>
      </w:r>
      <w:r w:rsidR="00B77D9E">
        <w:t xml:space="preserve"> Partnership</w:t>
      </w:r>
    </w:p>
    <w:p w14:paraId="18FF0107" w14:textId="77777777" w:rsidR="0028392F" w:rsidRDefault="0028392F" w:rsidP="0028392F">
      <w:pPr>
        <w:pStyle w:val="ListParagraph"/>
      </w:pPr>
    </w:p>
    <w:p w14:paraId="60D9CDB7" w14:textId="77777777" w:rsidR="00905774" w:rsidRDefault="008C1477" w:rsidP="0028392F">
      <w:pPr>
        <w:pStyle w:val="ListParagraph"/>
        <w:numPr>
          <w:ilvl w:val="0"/>
          <w:numId w:val="1"/>
        </w:numPr>
      </w:pPr>
      <w:r>
        <w:t xml:space="preserve">DWP </w:t>
      </w:r>
    </w:p>
    <w:p w14:paraId="1EB5C4DE" w14:textId="77777777" w:rsidR="00905774" w:rsidRDefault="00905774" w:rsidP="00905774">
      <w:pPr>
        <w:pStyle w:val="ListParagraph"/>
      </w:pPr>
    </w:p>
    <w:p w14:paraId="60A464DB" w14:textId="77777777" w:rsidR="000D1D91" w:rsidRDefault="008C1477" w:rsidP="0028392F">
      <w:pPr>
        <w:pStyle w:val="ListParagraph"/>
        <w:numPr>
          <w:ilvl w:val="0"/>
          <w:numId w:val="1"/>
        </w:numPr>
      </w:pPr>
      <w:r>
        <w:t xml:space="preserve">Further education providers </w:t>
      </w:r>
    </w:p>
    <w:p w14:paraId="1DBE2098" w14:textId="77777777" w:rsidR="000D1D91" w:rsidRDefault="000D1D91" w:rsidP="000D1D91">
      <w:pPr>
        <w:pStyle w:val="ListParagraph"/>
      </w:pPr>
    </w:p>
    <w:p w14:paraId="42B0944F" w14:textId="77777777" w:rsidR="000D1D91" w:rsidRDefault="008C1477" w:rsidP="0028392F">
      <w:pPr>
        <w:pStyle w:val="ListParagraph"/>
        <w:numPr>
          <w:ilvl w:val="0"/>
          <w:numId w:val="1"/>
        </w:numPr>
      </w:pPr>
      <w:r>
        <w:t xml:space="preserve">Police </w:t>
      </w:r>
    </w:p>
    <w:p w14:paraId="0B366C86" w14:textId="77777777" w:rsidR="000D1D91" w:rsidRDefault="000D1D91" w:rsidP="000D1D91">
      <w:pPr>
        <w:pStyle w:val="ListParagraph"/>
      </w:pPr>
    </w:p>
    <w:p w14:paraId="78C472D8" w14:textId="63ABF969" w:rsidR="000D1D91" w:rsidRDefault="008C1477" w:rsidP="0028392F">
      <w:pPr>
        <w:pStyle w:val="ListParagraph"/>
        <w:numPr>
          <w:ilvl w:val="0"/>
          <w:numId w:val="1"/>
        </w:numPr>
      </w:pPr>
      <w:r>
        <w:t xml:space="preserve">Voluntary sector organisations supporting asylum seekers and refugees </w:t>
      </w:r>
      <w:r w:rsidR="00443810">
        <w:t>outside of Derby</w:t>
      </w:r>
      <w:r w:rsidR="00E551DD">
        <w:t xml:space="preserve"> </w:t>
      </w:r>
      <w:r>
        <w:t xml:space="preserve">(e.g. </w:t>
      </w:r>
      <w:r w:rsidR="00443810">
        <w:t xml:space="preserve">Regional and National </w:t>
      </w:r>
      <w:r w:rsidR="00E60016">
        <w:t>organisations and bodies</w:t>
      </w:r>
      <w:r>
        <w:t xml:space="preserve">) </w:t>
      </w:r>
    </w:p>
    <w:p w14:paraId="18C930DA" w14:textId="77777777" w:rsidR="00D14200" w:rsidRDefault="00D14200" w:rsidP="00D14200">
      <w:pPr>
        <w:pStyle w:val="ListParagraph"/>
      </w:pPr>
    </w:p>
    <w:p w14:paraId="28679EB3" w14:textId="1AAB41E6" w:rsidR="00F272E5" w:rsidRDefault="00D14200" w:rsidP="00D14200">
      <w:r>
        <w:t xml:space="preserve">NB </w:t>
      </w:r>
      <w:r w:rsidR="00B77D9E">
        <w:t xml:space="preserve">This list is not exhaustive and will be </w:t>
      </w:r>
      <w:r w:rsidR="00B90C8B">
        <w:t>reviewed periodically over time.</w:t>
      </w:r>
    </w:p>
    <w:p w14:paraId="52333659" w14:textId="77777777" w:rsidR="00A76E22" w:rsidRDefault="00A76E22" w:rsidP="00A76E22">
      <w:pPr>
        <w:pStyle w:val="ListParagraph"/>
      </w:pPr>
    </w:p>
    <w:p w14:paraId="57071B5D" w14:textId="0D17E70F" w:rsidR="003611EC" w:rsidRDefault="003611EC" w:rsidP="003611EC">
      <w:r>
        <w:t>Change</w:t>
      </w:r>
      <w:r w:rsidR="00214F23">
        <w:t>s to the</w:t>
      </w:r>
      <w:r>
        <w:t xml:space="preserve"> T</w:t>
      </w:r>
      <w:r w:rsidR="00214F23">
        <w:t xml:space="preserve">erms of Reference </w:t>
      </w:r>
      <w:r>
        <w:t>can periodically be reviewed and amended by the Alliance Steering Group</w:t>
      </w:r>
    </w:p>
    <w:p w14:paraId="46B1ABCE" w14:textId="77777777" w:rsidR="003611EC" w:rsidRDefault="003611EC" w:rsidP="003611EC"/>
    <w:p w14:paraId="608A50A3" w14:textId="6FAB271F" w:rsidR="00AD0BC3" w:rsidRDefault="00AD0BC3" w:rsidP="0094636B"/>
    <w:sectPr w:rsidR="00AD0BC3" w:rsidSect="00402A3E">
      <w:headerReference w:type="default" r:id="rId11"/>
      <w:pgSz w:w="11906" w:h="16838"/>
      <w:pgMar w:top="851" w:right="1133" w:bottom="993" w:left="156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5B7D" w14:textId="77777777" w:rsidR="009A1B0A" w:rsidRDefault="009A1B0A" w:rsidP="005B3485">
      <w:r>
        <w:separator/>
      </w:r>
    </w:p>
  </w:endnote>
  <w:endnote w:type="continuationSeparator" w:id="0">
    <w:p w14:paraId="6E794795" w14:textId="77777777" w:rsidR="009A1B0A" w:rsidRDefault="009A1B0A" w:rsidP="005B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01E2" w14:textId="77777777" w:rsidR="009A1B0A" w:rsidRDefault="009A1B0A" w:rsidP="005B3485">
      <w:r>
        <w:separator/>
      </w:r>
    </w:p>
  </w:footnote>
  <w:footnote w:type="continuationSeparator" w:id="0">
    <w:p w14:paraId="71F14711" w14:textId="77777777" w:rsidR="009A1B0A" w:rsidRDefault="009A1B0A" w:rsidP="005B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50C4" w14:textId="77777777" w:rsidR="005B3485" w:rsidRDefault="005B3485">
    <w:pPr>
      <w:pStyle w:val="Header"/>
    </w:pPr>
    <w:r>
      <w:rPr>
        <w:rFonts w:cs="Arial"/>
        <w:noProof/>
        <w:lang w:eastAsia="en-GB"/>
      </w:rPr>
      <w:drawing>
        <wp:anchor distT="0" distB="0" distL="114300" distR="114300" simplePos="0" relativeHeight="251659264" behindDoc="1" locked="0" layoutInCell="1" allowOverlap="1" wp14:anchorId="608A50D2" wp14:editId="608A50D3">
          <wp:simplePos x="0" y="0"/>
          <wp:positionH relativeFrom="page">
            <wp:posOffset>4305300</wp:posOffset>
          </wp:positionH>
          <wp:positionV relativeFrom="paragraph">
            <wp:posOffset>-191135</wp:posOffset>
          </wp:positionV>
          <wp:extent cx="3072223" cy="799465"/>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Action Logo small.jpg"/>
                  <pic:cNvPicPr/>
                </pic:nvPicPr>
                <pic:blipFill rotWithShape="1">
                  <a:blip r:embed="rId1" cstate="print">
                    <a:extLst>
                      <a:ext uri="{28A0092B-C50C-407E-A947-70E740481C1C}">
                        <a14:useLocalDpi xmlns:a14="http://schemas.microsoft.com/office/drawing/2010/main" val="0"/>
                      </a:ext>
                    </a:extLst>
                  </a:blip>
                  <a:srcRect l="7965" t="22363" r="284" b="22401"/>
                  <a:stretch/>
                </pic:blipFill>
                <pic:spPr bwMode="auto">
                  <a:xfrm>
                    <a:off x="0" y="0"/>
                    <a:ext cx="3072223" cy="799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B398C"/>
    <w:multiLevelType w:val="hybridMultilevel"/>
    <w:tmpl w:val="622C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1319B0"/>
    <w:multiLevelType w:val="hybridMultilevel"/>
    <w:tmpl w:val="98C6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101755">
    <w:abstractNumId w:val="1"/>
  </w:num>
  <w:num w:numId="2" w16cid:durableId="81410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7F"/>
    <w:rsid w:val="000049B8"/>
    <w:rsid w:val="000053FF"/>
    <w:rsid w:val="000133A0"/>
    <w:rsid w:val="00016511"/>
    <w:rsid w:val="00026CB6"/>
    <w:rsid w:val="00033E7C"/>
    <w:rsid w:val="000342AF"/>
    <w:rsid w:val="00034C36"/>
    <w:rsid w:val="00034D91"/>
    <w:rsid w:val="00045C4D"/>
    <w:rsid w:val="0005403C"/>
    <w:rsid w:val="00056044"/>
    <w:rsid w:val="0005757F"/>
    <w:rsid w:val="000577E2"/>
    <w:rsid w:val="00062BC9"/>
    <w:rsid w:val="00065D2D"/>
    <w:rsid w:val="0007126D"/>
    <w:rsid w:val="00072B47"/>
    <w:rsid w:val="00072F02"/>
    <w:rsid w:val="00080ACE"/>
    <w:rsid w:val="00082333"/>
    <w:rsid w:val="00083508"/>
    <w:rsid w:val="000939B7"/>
    <w:rsid w:val="000959F5"/>
    <w:rsid w:val="00096F1D"/>
    <w:rsid w:val="000A0A35"/>
    <w:rsid w:val="000A0E21"/>
    <w:rsid w:val="000A315F"/>
    <w:rsid w:val="000B1089"/>
    <w:rsid w:val="000B5E0D"/>
    <w:rsid w:val="000C0C9C"/>
    <w:rsid w:val="000C1778"/>
    <w:rsid w:val="000C29E0"/>
    <w:rsid w:val="000C3D85"/>
    <w:rsid w:val="000C6EA3"/>
    <w:rsid w:val="000D1D91"/>
    <w:rsid w:val="000D5F56"/>
    <w:rsid w:val="000D7096"/>
    <w:rsid w:val="000E03E5"/>
    <w:rsid w:val="000E1311"/>
    <w:rsid w:val="000E2A01"/>
    <w:rsid w:val="000E31B1"/>
    <w:rsid w:val="000F1351"/>
    <w:rsid w:val="000F371C"/>
    <w:rsid w:val="000F3B43"/>
    <w:rsid w:val="000F64F1"/>
    <w:rsid w:val="00103632"/>
    <w:rsid w:val="0011072F"/>
    <w:rsid w:val="00113E6B"/>
    <w:rsid w:val="00115CB1"/>
    <w:rsid w:val="001217FA"/>
    <w:rsid w:val="001250DC"/>
    <w:rsid w:val="00135C1F"/>
    <w:rsid w:val="00136FEF"/>
    <w:rsid w:val="00145879"/>
    <w:rsid w:val="0014672D"/>
    <w:rsid w:val="001511CB"/>
    <w:rsid w:val="0015361C"/>
    <w:rsid w:val="00163F6E"/>
    <w:rsid w:val="00172108"/>
    <w:rsid w:val="00176D2B"/>
    <w:rsid w:val="001830D0"/>
    <w:rsid w:val="00183996"/>
    <w:rsid w:val="00185323"/>
    <w:rsid w:val="0018726E"/>
    <w:rsid w:val="00191DC4"/>
    <w:rsid w:val="0019444E"/>
    <w:rsid w:val="00196125"/>
    <w:rsid w:val="00196360"/>
    <w:rsid w:val="001A20E4"/>
    <w:rsid w:val="001A3BF9"/>
    <w:rsid w:val="001B084B"/>
    <w:rsid w:val="001C0908"/>
    <w:rsid w:val="001C246E"/>
    <w:rsid w:val="001C31B0"/>
    <w:rsid w:val="001C71E3"/>
    <w:rsid w:val="001D240E"/>
    <w:rsid w:val="001D3CC3"/>
    <w:rsid w:val="001D3E12"/>
    <w:rsid w:val="001D6DC9"/>
    <w:rsid w:val="001D7698"/>
    <w:rsid w:val="001E2B78"/>
    <w:rsid w:val="001E60D6"/>
    <w:rsid w:val="001E741A"/>
    <w:rsid w:val="001F0A35"/>
    <w:rsid w:val="001F1CFD"/>
    <w:rsid w:val="001F1E73"/>
    <w:rsid w:val="001F45FD"/>
    <w:rsid w:val="001F46E8"/>
    <w:rsid w:val="001F5D7C"/>
    <w:rsid w:val="001F6FE3"/>
    <w:rsid w:val="001F78DD"/>
    <w:rsid w:val="00200B85"/>
    <w:rsid w:val="00203D8A"/>
    <w:rsid w:val="00214F23"/>
    <w:rsid w:val="002156A3"/>
    <w:rsid w:val="002422C3"/>
    <w:rsid w:val="00242880"/>
    <w:rsid w:val="002512DF"/>
    <w:rsid w:val="0025437B"/>
    <w:rsid w:val="002563A7"/>
    <w:rsid w:val="00265953"/>
    <w:rsid w:val="002709E2"/>
    <w:rsid w:val="00275C4F"/>
    <w:rsid w:val="00276DDA"/>
    <w:rsid w:val="0028392F"/>
    <w:rsid w:val="00286F51"/>
    <w:rsid w:val="00295539"/>
    <w:rsid w:val="00296756"/>
    <w:rsid w:val="002A248B"/>
    <w:rsid w:val="002A310D"/>
    <w:rsid w:val="002A3372"/>
    <w:rsid w:val="002A4020"/>
    <w:rsid w:val="002B2375"/>
    <w:rsid w:val="002C7B28"/>
    <w:rsid w:val="002D5749"/>
    <w:rsid w:val="002D58B7"/>
    <w:rsid w:val="002E4D8B"/>
    <w:rsid w:val="002F1F31"/>
    <w:rsid w:val="002F34C3"/>
    <w:rsid w:val="002F3F93"/>
    <w:rsid w:val="002F66ED"/>
    <w:rsid w:val="00303B73"/>
    <w:rsid w:val="00304CF2"/>
    <w:rsid w:val="00305AD0"/>
    <w:rsid w:val="00305F60"/>
    <w:rsid w:val="003114CE"/>
    <w:rsid w:val="00314BE8"/>
    <w:rsid w:val="00315B82"/>
    <w:rsid w:val="0031620D"/>
    <w:rsid w:val="00320398"/>
    <w:rsid w:val="00321154"/>
    <w:rsid w:val="00322AB3"/>
    <w:rsid w:val="003326B0"/>
    <w:rsid w:val="003411F4"/>
    <w:rsid w:val="00343EB3"/>
    <w:rsid w:val="00344A9A"/>
    <w:rsid w:val="00357D6E"/>
    <w:rsid w:val="003611EC"/>
    <w:rsid w:val="0036563E"/>
    <w:rsid w:val="00370630"/>
    <w:rsid w:val="00373EF7"/>
    <w:rsid w:val="00374C44"/>
    <w:rsid w:val="00383CBD"/>
    <w:rsid w:val="0038562C"/>
    <w:rsid w:val="00386C47"/>
    <w:rsid w:val="00390C9C"/>
    <w:rsid w:val="003A5782"/>
    <w:rsid w:val="003B04AD"/>
    <w:rsid w:val="003B19C0"/>
    <w:rsid w:val="003C269E"/>
    <w:rsid w:val="003C782E"/>
    <w:rsid w:val="003D3306"/>
    <w:rsid w:val="003E39AA"/>
    <w:rsid w:val="003F20F3"/>
    <w:rsid w:val="003F3EB7"/>
    <w:rsid w:val="003F4ADE"/>
    <w:rsid w:val="003F6519"/>
    <w:rsid w:val="003F743A"/>
    <w:rsid w:val="00400537"/>
    <w:rsid w:val="00402A3E"/>
    <w:rsid w:val="00412C90"/>
    <w:rsid w:val="004203DC"/>
    <w:rsid w:val="00425816"/>
    <w:rsid w:val="00425F72"/>
    <w:rsid w:val="00432830"/>
    <w:rsid w:val="00435F3B"/>
    <w:rsid w:val="004366AF"/>
    <w:rsid w:val="00443810"/>
    <w:rsid w:val="00444F64"/>
    <w:rsid w:val="004463A1"/>
    <w:rsid w:val="00451DE4"/>
    <w:rsid w:val="00452E21"/>
    <w:rsid w:val="00461391"/>
    <w:rsid w:val="004819E6"/>
    <w:rsid w:val="00481DF1"/>
    <w:rsid w:val="0048357E"/>
    <w:rsid w:val="0048446C"/>
    <w:rsid w:val="00490ADA"/>
    <w:rsid w:val="00490B67"/>
    <w:rsid w:val="004949A8"/>
    <w:rsid w:val="004A2E80"/>
    <w:rsid w:val="004A57A9"/>
    <w:rsid w:val="004C0383"/>
    <w:rsid w:val="004C0FA5"/>
    <w:rsid w:val="004C2191"/>
    <w:rsid w:val="004C32E4"/>
    <w:rsid w:val="004C3F4C"/>
    <w:rsid w:val="004D32B5"/>
    <w:rsid w:val="004D38FB"/>
    <w:rsid w:val="004E4447"/>
    <w:rsid w:val="004E5BBA"/>
    <w:rsid w:val="004E6207"/>
    <w:rsid w:val="004E74EC"/>
    <w:rsid w:val="004F04B1"/>
    <w:rsid w:val="004F4FE2"/>
    <w:rsid w:val="00513592"/>
    <w:rsid w:val="0051443C"/>
    <w:rsid w:val="00517811"/>
    <w:rsid w:val="005212FD"/>
    <w:rsid w:val="00521A4C"/>
    <w:rsid w:val="00524359"/>
    <w:rsid w:val="00525C50"/>
    <w:rsid w:val="005306FA"/>
    <w:rsid w:val="00540238"/>
    <w:rsid w:val="00542C7A"/>
    <w:rsid w:val="00550B00"/>
    <w:rsid w:val="00551B61"/>
    <w:rsid w:val="005579A4"/>
    <w:rsid w:val="00564491"/>
    <w:rsid w:val="00571AE1"/>
    <w:rsid w:val="00571F40"/>
    <w:rsid w:val="00572BC4"/>
    <w:rsid w:val="00587CB7"/>
    <w:rsid w:val="00592A3F"/>
    <w:rsid w:val="005946E4"/>
    <w:rsid w:val="005A7AC5"/>
    <w:rsid w:val="005B096D"/>
    <w:rsid w:val="005B20F2"/>
    <w:rsid w:val="005B3485"/>
    <w:rsid w:val="005B5BD8"/>
    <w:rsid w:val="005C5AFC"/>
    <w:rsid w:val="005C7167"/>
    <w:rsid w:val="005D2A70"/>
    <w:rsid w:val="005D3544"/>
    <w:rsid w:val="005D7DE9"/>
    <w:rsid w:val="0060066C"/>
    <w:rsid w:val="00605FCC"/>
    <w:rsid w:val="0060672A"/>
    <w:rsid w:val="00607FAF"/>
    <w:rsid w:val="006122AC"/>
    <w:rsid w:val="0061779C"/>
    <w:rsid w:val="0062067F"/>
    <w:rsid w:val="00623AAB"/>
    <w:rsid w:val="0062528C"/>
    <w:rsid w:val="00627050"/>
    <w:rsid w:val="00631EF2"/>
    <w:rsid w:val="00636D7F"/>
    <w:rsid w:val="00642882"/>
    <w:rsid w:val="006430A2"/>
    <w:rsid w:val="00643784"/>
    <w:rsid w:val="0064655D"/>
    <w:rsid w:val="006509C4"/>
    <w:rsid w:val="006535A3"/>
    <w:rsid w:val="006546A2"/>
    <w:rsid w:val="0066521C"/>
    <w:rsid w:val="00671599"/>
    <w:rsid w:val="006752D2"/>
    <w:rsid w:val="00675616"/>
    <w:rsid w:val="006760AA"/>
    <w:rsid w:val="00682C80"/>
    <w:rsid w:val="00691B5B"/>
    <w:rsid w:val="0069609F"/>
    <w:rsid w:val="00696815"/>
    <w:rsid w:val="006A255D"/>
    <w:rsid w:val="006A5CCE"/>
    <w:rsid w:val="006A724B"/>
    <w:rsid w:val="006A7447"/>
    <w:rsid w:val="006B3ED7"/>
    <w:rsid w:val="006B4E04"/>
    <w:rsid w:val="006B7BF7"/>
    <w:rsid w:val="006C1D36"/>
    <w:rsid w:val="006C3799"/>
    <w:rsid w:val="006D43C3"/>
    <w:rsid w:val="006F05C1"/>
    <w:rsid w:val="007039ED"/>
    <w:rsid w:val="00713B9B"/>
    <w:rsid w:val="0071642D"/>
    <w:rsid w:val="00717521"/>
    <w:rsid w:val="0072205D"/>
    <w:rsid w:val="007262A7"/>
    <w:rsid w:val="00732CA6"/>
    <w:rsid w:val="00733D8B"/>
    <w:rsid w:val="00736118"/>
    <w:rsid w:val="0073735C"/>
    <w:rsid w:val="00744F66"/>
    <w:rsid w:val="007459B0"/>
    <w:rsid w:val="00747FE8"/>
    <w:rsid w:val="007511B7"/>
    <w:rsid w:val="00754313"/>
    <w:rsid w:val="00771BAA"/>
    <w:rsid w:val="0077441B"/>
    <w:rsid w:val="0078439C"/>
    <w:rsid w:val="00787267"/>
    <w:rsid w:val="00791884"/>
    <w:rsid w:val="007959B7"/>
    <w:rsid w:val="00795EA0"/>
    <w:rsid w:val="007B08E7"/>
    <w:rsid w:val="007B0B6C"/>
    <w:rsid w:val="007B215D"/>
    <w:rsid w:val="007C0C28"/>
    <w:rsid w:val="007C55C5"/>
    <w:rsid w:val="007D064F"/>
    <w:rsid w:val="007D13C1"/>
    <w:rsid w:val="007D6016"/>
    <w:rsid w:val="007D6BD9"/>
    <w:rsid w:val="007E340D"/>
    <w:rsid w:val="007E4808"/>
    <w:rsid w:val="007E5F0C"/>
    <w:rsid w:val="007E61D4"/>
    <w:rsid w:val="007E660A"/>
    <w:rsid w:val="007F43FE"/>
    <w:rsid w:val="008007D0"/>
    <w:rsid w:val="00801218"/>
    <w:rsid w:val="008032A0"/>
    <w:rsid w:val="0081084C"/>
    <w:rsid w:val="00813E95"/>
    <w:rsid w:val="00814174"/>
    <w:rsid w:val="00816962"/>
    <w:rsid w:val="008169DC"/>
    <w:rsid w:val="0082524F"/>
    <w:rsid w:val="008266E6"/>
    <w:rsid w:val="00841B1F"/>
    <w:rsid w:val="00845EEA"/>
    <w:rsid w:val="00845F81"/>
    <w:rsid w:val="00847D2E"/>
    <w:rsid w:val="00854CDE"/>
    <w:rsid w:val="00856AE7"/>
    <w:rsid w:val="0085730E"/>
    <w:rsid w:val="00857E8F"/>
    <w:rsid w:val="00865FDB"/>
    <w:rsid w:val="00866F40"/>
    <w:rsid w:val="00867397"/>
    <w:rsid w:val="00877895"/>
    <w:rsid w:val="008809BC"/>
    <w:rsid w:val="00881411"/>
    <w:rsid w:val="00882F25"/>
    <w:rsid w:val="00887A00"/>
    <w:rsid w:val="00890D18"/>
    <w:rsid w:val="0089223A"/>
    <w:rsid w:val="00893B2D"/>
    <w:rsid w:val="00893FB2"/>
    <w:rsid w:val="00894B50"/>
    <w:rsid w:val="00897687"/>
    <w:rsid w:val="008A438C"/>
    <w:rsid w:val="008A642D"/>
    <w:rsid w:val="008B48A7"/>
    <w:rsid w:val="008C01CF"/>
    <w:rsid w:val="008C1477"/>
    <w:rsid w:val="008C3CF5"/>
    <w:rsid w:val="008D3243"/>
    <w:rsid w:val="008E5015"/>
    <w:rsid w:val="008E642F"/>
    <w:rsid w:val="008E6CAF"/>
    <w:rsid w:val="008F33A8"/>
    <w:rsid w:val="008F6C67"/>
    <w:rsid w:val="0090383D"/>
    <w:rsid w:val="00903A43"/>
    <w:rsid w:val="00904337"/>
    <w:rsid w:val="00904699"/>
    <w:rsid w:val="00905774"/>
    <w:rsid w:val="00910F06"/>
    <w:rsid w:val="00915382"/>
    <w:rsid w:val="00921E4C"/>
    <w:rsid w:val="00924807"/>
    <w:rsid w:val="00925F1A"/>
    <w:rsid w:val="009375ED"/>
    <w:rsid w:val="00940267"/>
    <w:rsid w:val="00943C3F"/>
    <w:rsid w:val="0094636B"/>
    <w:rsid w:val="00952346"/>
    <w:rsid w:val="009647E4"/>
    <w:rsid w:val="00964C2C"/>
    <w:rsid w:val="00967EDA"/>
    <w:rsid w:val="00982F13"/>
    <w:rsid w:val="00987273"/>
    <w:rsid w:val="00993121"/>
    <w:rsid w:val="009A1203"/>
    <w:rsid w:val="009A1B0A"/>
    <w:rsid w:val="009B393C"/>
    <w:rsid w:val="009B5472"/>
    <w:rsid w:val="009C4C2E"/>
    <w:rsid w:val="009C6810"/>
    <w:rsid w:val="009D2FD3"/>
    <w:rsid w:val="009D79DF"/>
    <w:rsid w:val="009E17E3"/>
    <w:rsid w:val="009E20C6"/>
    <w:rsid w:val="009E3597"/>
    <w:rsid w:val="009E3B9F"/>
    <w:rsid w:val="009E3D3C"/>
    <w:rsid w:val="00A025DE"/>
    <w:rsid w:val="00A16E99"/>
    <w:rsid w:val="00A27444"/>
    <w:rsid w:val="00A35FBD"/>
    <w:rsid w:val="00A36765"/>
    <w:rsid w:val="00A40299"/>
    <w:rsid w:val="00A43EE0"/>
    <w:rsid w:val="00A5036F"/>
    <w:rsid w:val="00A52AAF"/>
    <w:rsid w:val="00A536EA"/>
    <w:rsid w:val="00A54AA9"/>
    <w:rsid w:val="00A55AA2"/>
    <w:rsid w:val="00A6070C"/>
    <w:rsid w:val="00A61AE4"/>
    <w:rsid w:val="00A64B4A"/>
    <w:rsid w:val="00A70A96"/>
    <w:rsid w:val="00A7402B"/>
    <w:rsid w:val="00A74829"/>
    <w:rsid w:val="00A75AEE"/>
    <w:rsid w:val="00A76E22"/>
    <w:rsid w:val="00A82BE8"/>
    <w:rsid w:val="00A844C7"/>
    <w:rsid w:val="00A86FFC"/>
    <w:rsid w:val="00A91023"/>
    <w:rsid w:val="00A9329B"/>
    <w:rsid w:val="00A94C9B"/>
    <w:rsid w:val="00A95130"/>
    <w:rsid w:val="00A95C0F"/>
    <w:rsid w:val="00AA3669"/>
    <w:rsid w:val="00AB1ECF"/>
    <w:rsid w:val="00AB517E"/>
    <w:rsid w:val="00AD0BC3"/>
    <w:rsid w:val="00AD14EF"/>
    <w:rsid w:val="00AD5B20"/>
    <w:rsid w:val="00AD5FC2"/>
    <w:rsid w:val="00AD6811"/>
    <w:rsid w:val="00AD7ABC"/>
    <w:rsid w:val="00AE2CF8"/>
    <w:rsid w:val="00AE3EC2"/>
    <w:rsid w:val="00AE7674"/>
    <w:rsid w:val="00AF11C4"/>
    <w:rsid w:val="00B00D29"/>
    <w:rsid w:val="00B01E2A"/>
    <w:rsid w:val="00B026B1"/>
    <w:rsid w:val="00B044C2"/>
    <w:rsid w:val="00B06C64"/>
    <w:rsid w:val="00B244AC"/>
    <w:rsid w:val="00B301FA"/>
    <w:rsid w:val="00B3711A"/>
    <w:rsid w:val="00B37A2D"/>
    <w:rsid w:val="00B43034"/>
    <w:rsid w:val="00B47E4E"/>
    <w:rsid w:val="00B534AD"/>
    <w:rsid w:val="00B547ED"/>
    <w:rsid w:val="00B62467"/>
    <w:rsid w:val="00B726A0"/>
    <w:rsid w:val="00B74A0F"/>
    <w:rsid w:val="00B76A5B"/>
    <w:rsid w:val="00B7710B"/>
    <w:rsid w:val="00B77D9E"/>
    <w:rsid w:val="00B81128"/>
    <w:rsid w:val="00B83D72"/>
    <w:rsid w:val="00B83FD9"/>
    <w:rsid w:val="00B8404A"/>
    <w:rsid w:val="00B90C8B"/>
    <w:rsid w:val="00B9259A"/>
    <w:rsid w:val="00B9628D"/>
    <w:rsid w:val="00B97049"/>
    <w:rsid w:val="00BA019D"/>
    <w:rsid w:val="00BB20CA"/>
    <w:rsid w:val="00BB4AC9"/>
    <w:rsid w:val="00BC1B7A"/>
    <w:rsid w:val="00BD2596"/>
    <w:rsid w:val="00BE0542"/>
    <w:rsid w:val="00BE7461"/>
    <w:rsid w:val="00BF44BC"/>
    <w:rsid w:val="00BF50CB"/>
    <w:rsid w:val="00C02109"/>
    <w:rsid w:val="00C171F2"/>
    <w:rsid w:val="00C229D0"/>
    <w:rsid w:val="00C24BE0"/>
    <w:rsid w:val="00C2598C"/>
    <w:rsid w:val="00C26A82"/>
    <w:rsid w:val="00C3126C"/>
    <w:rsid w:val="00C32DD2"/>
    <w:rsid w:val="00C33F3D"/>
    <w:rsid w:val="00C348D3"/>
    <w:rsid w:val="00C42EB9"/>
    <w:rsid w:val="00C44E26"/>
    <w:rsid w:val="00C45B1B"/>
    <w:rsid w:val="00C51702"/>
    <w:rsid w:val="00C53545"/>
    <w:rsid w:val="00C61A1E"/>
    <w:rsid w:val="00C709FE"/>
    <w:rsid w:val="00C728DF"/>
    <w:rsid w:val="00C73004"/>
    <w:rsid w:val="00C80736"/>
    <w:rsid w:val="00C9313B"/>
    <w:rsid w:val="00C9531C"/>
    <w:rsid w:val="00CA61AF"/>
    <w:rsid w:val="00CB47D0"/>
    <w:rsid w:val="00CB7795"/>
    <w:rsid w:val="00CC5337"/>
    <w:rsid w:val="00CC74B6"/>
    <w:rsid w:val="00CC7577"/>
    <w:rsid w:val="00CD0FB9"/>
    <w:rsid w:val="00CD1DD3"/>
    <w:rsid w:val="00CD348A"/>
    <w:rsid w:val="00CD79CC"/>
    <w:rsid w:val="00D01F7F"/>
    <w:rsid w:val="00D12666"/>
    <w:rsid w:val="00D14200"/>
    <w:rsid w:val="00D14A0D"/>
    <w:rsid w:val="00D22A85"/>
    <w:rsid w:val="00D305E8"/>
    <w:rsid w:val="00D326B7"/>
    <w:rsid w:val="00D32DC5"/>
    <w:rsid w:val="00D425A0"/>
    <w:rsid w:val="00D45565"/>
    <w:rsid w:val="00D47015"/>
    <w:rsid w:val="00D57E5E"/>
    <w:rsid w:val="00D8172B"/>
    <w:rsid w:val="00D8590A"/>
    <w:rsid w:val="00D85BF4"/>
    <w:rsid w:val="00D87FAD"/>
    <w:rsid w:val="00D9712B"/>
    <w:rsid w:val="00DA3FC1"/>
    <w:rsid w:val="00DA5F44"/>
    <w:rsid w:val="00DB4C66"/>
    <w:rsid w:val="00DB545A"/>
    <w:rsid w:val="00DB633F"/>
    <w:rsid w:val="00DC0C9E"/>
    <w:rsid w:val="00DC5980"/>
    <w:rsid w:val="00DC68B7"/>
    <w:rsid w:val="00DC742D"/>
    <w:rsid w:val="00DD03A5"/>
    <w:rsid w:val="00DD4F69"/>
    <w:rsid w:val="00DE05DF"/>
    <w:rsid w:val="00DF39CD"/>
    <w:rsid w:val="00DF3FF3"/>
    <w:rsid w:val="00E02461"/>
    <w:rsid w:val="00E04419"/>
    <w:rsid w:val="00E2292D"/>
    <w:rsid w:val="00E244D4"/>
    <w:rsid w:val="00E249B3"/>
    <w:rsid w:val="00E25203"/>
    <w:rsid w:val="00E4201B"/>
    <w:rsid w:val="00E46213"/>
    <w:rsid w:val="00E4719B"/>
    <w:rsid w:val="00E50537"/>
    <w:rsid w:val="00E51E1F"/>
    <w:rsid w:val="00E551DD"/>
    <w:rsid w:val="00E60016"/>
    <w:rsid w:val="00E64A9B"/>
    <w:rsid w:val="00E65959"/>
    <w:rsid w:val="00E753A1"/>
    <w:rsid w:val="00E86291"/>
    <w:rsid w:val="00E86922"/>
    <w:rsid w:val="00E90C89"/>
    <w:rsid w:val="00EA1E02"/>
    <w:rsid w:val="00EA3F5F"/>
    <w:rsid w:val="00EA4F07"/>
    <w:rsid w:val="00EA5020"/>
    <w:rsid w:val="00EA6B8B"/>
    <w:rsid w:val="00EB1063"/>
    <w:rsid w:val="00EB474E"/>
    <w:rsid w:val="00EB6DA3"/>
    <w:rsid w:val="00EC50F3"/>
    <w:rsid w:val="00ED0E69"/>
    <w:rsid w:val="00ED5EDE"/>
    <w:rsid w:val="00EE20FF"/>
    <w:rsid w:val="00EE4862"/>
    <w:rsid w:val="00EE6108"/>
    <w:rsid w:val="00EE6BE6"/>
    <w:rsid w:val="00EF16E3"/>
    <w:rsid w:val="00EF372C"/>
    <w:rsid w:val="00EF5D55"/>
    <w:rsid w:val="00F07156"/>
    <w:rsid w:val="00F07A40"/>
    <w:rsid w:val="00F07F93"/>
    <w:rsid w:val="00F130A9"/>
    <w:rsid w:val="00F203FC"/>
    <w:rsid w:val="00F2353A"/>
    <w:rsid w:val="00F23EB8"/>
    <w:rsid w:val="00F272E5"/>
    <w:rsid w:val="00F3071D"/>
    <w:rsid w:val="00F42023"/>
    <w:rsid w:val="00F5251B"/>
    <w:rsid w:val="00F53930"/>
    <w:rsid w:val="00F53CA1"/>
    <w:rsid w:val="00F56253"/>
    <w:rsid w:val="00F60634"/>
    <w:rsid w:val="00F61556"/>
    <w:rsid w:val="00F70BD6"/>
    <w:rsid w:val="00F711C4"/>
    <w:rsid w:val="00F71CCD"/>
    <w:rsid w:val="00F747A6"/>
    <w:rsid w:val="00F7796B"/>
    <w:rsid w:val="00F85B32"/>
    <w:rsid w:val="00F9249B"/>
    <w:rsid w:val="00F92F64"/>
    <w:rsid w:val="00F9569F"/>
    <w:rsid w:val="00F961D2"/>
    <w:rsid w:val="00FA015E"/>
    <w:rsid w:val="00FA7BCB"/>
    <w:rsid w:val="00FC1324"/>
    <w:rsid w:val="00FC3FF2"/>
    <w:rsid w:val="00FC510E"/>
    <w:rsid w:val="00FD34AC"/>
    <w:rsid w:val="00FE1B94"/>
    <w:rsid w:val="00FE2FC9"/>
    <w:rsid w:val="00FE488F"/>
    <w:rsid w:val="00FF5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A50A0"/>
  <w15:chartTrackingRefBased/>
  <w15:docId w15:val="{002711A1-BBEA-4DF7-8AEC-FE2A8620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FE3"/>
    <w:pPr>
      <w:spacing w:after="0" w:line="240" w:lineRule="auto"/>
    </w:pPr>
    <w:rPr>
      <w:rFonts w:ascii="Arial" w:eastAsia="Times New Roman" w:hAnsi="Arial"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372"/>
    <w:rPr>
      <w:color w:val="0563C1" w:themeColor="hyperlink"/>
      <w:u w:val="single"/>
    </w:rPr>
  </w:style>
  <w:style w:type="paragraph" w:styleId="Header">
    <w:name w:val="header"/>
    <w:basedOn w:val="Normal"/>
    <w:link w:val="HeaderChar"/>
    <w:uiPriority w:val="99"/>
    <w:unhideWhenUsed/>
    <w:rsid w:val="005B3485"/>
    <w:pPr>
      <w:tabs>
        <w:tab w:val="center" w:pos="4513"/>
        <w:tab w:val="right" w:pos="9026"/>
      </w:tabs>
    </w:pPr>
  </w:style>
  <w:style w:type="character" w:customStyle="1" w:styleId="HeaderChar">
    <w:name w:val="Header Char"/>
    <w:basedOn w:val="DefaultParagraphFont"/>
    <w:link w:val="Header"/>
    <w:uiPriority w:val="99"/>
    <w:rsid w:val="005B3485"/>
  </w:style>
  <w:style w:type="paragraph" w:styleId="Footer">
    <w:name w:val="footer"/>
    <w:basedOn w:val="Normal"/>
    <w:link w:val="FooterChar"/>
    <w:uiPriority w:val="99"/>
    <w:unhideWhenUsed/>
    <w:rsid w:val="005B3485"/>
    <w:pPr>
      <w:tabs>
        <w:tab w:val="center" w:pos="4513"/>
        <w:tab w:val="right" w:pos="9026"/>
      </w:tabs>
    </w:pPr>
  </w:style>
  <w:style w:type="character" w:customStyle="1" w:styleId="FooterChar">
    <w:name w:val="Footer Char"/>
    <w:basedOn w:val="DefaultParagraphFont"/>
    <w:link w:val="Footer"/>
    <w:uiPriority w:val="99"/>
    <w:rsid w:val="005B3485"/>
  </w:style>
  <w:style w:type="paragraph" w:styleId="ListParagraph">
    <w:name w:val="List Paragraph"/>
    <w:basedOn w:val="Normal"/>
    <w:uiPriority w:val="34"/>
    <w:qFormat/>
    <w:rsid w:val="00F7796B"/>
    <w:pPr>
      <w:ind w:left="720"/>
      <w:contextualSpacing/>
    </w:pPr>
  </w:style>
  <w:style w:type="paragraph" w:styleId="Revision">
    <w:name w:val="Revision"/>
    <w:hidden/>
    <w:uiPriority w:val="99"/>
    <w:semiHidden/>
    <w:rsid w:val="00DB545A"/>
    <w:pPr>
      <w:spacing w:after="0" w:line="240" w:lineRule="auto"/>
    </w:pPr>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2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0AB7E0-CCE1-4E7D-BBE2-8E45FA8D2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37e1-1ebb-481b-8542-d42a2efc4505"/>
    <ds:schemaRef ds:uri="0f1b83d8-64fe-496b-8b1b-38a1639e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879DB-DD92-420F-B76C-104200CA23AC}">
  <ds:schemaRefs>
    <ds:schemaRef ds:uri="http://schemas.openxmlformats.org/officeDocument/2006/bibliography"/>
  </ds:schemaRefs>
</ds:datastoreItem>
</file>

<file path=customXml/itemProps3.xml><?xml version="1.0" encoding="utf-8"?>
<ds:datastoreItem xmlns:ds="http://schemas.openxmlformats.org/officeDocument/2006/customXml" ds:itemID="{F781724C-9575-4C9C-9E6D-446E6205B810}">
  <ds:schemaRefs>
    <ds:schemaRef ds:uri="http://schemas.microsoft.com/sharepoint/v3/contenttype/forms"/>
  </ds:schemaRefs>
</ds:datastoreItem>
</file>

<file path=customXml/itemProps4.xml><?xml version="1.0" encoding="utf-8"?>
<ds:datastoreItem xmlns:ds="http://schemas.openxmlformats.org/officeDocument/2006/customXml" ds:itemID="{C6CA8145-677F-491F-B17B-C034CC0C45CE}">
  <ds:schemaRef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5a2c37e1-1ebb-481b-8542-d42a2efc4505"/>
    <ds:schemaRef ds:uri="http://purl.org/dc/elements/1.1/"/>
    <ds:schemaRef ds:uri="http://schemas.openxmlformats.org/package/2006/metadata/core-properties"/>
    <ds:schemaRef ds:uri="0f1b83d8-64fe-496b-8b1b-38a1639e2bd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1245</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Cutillo</dc:creator>
  <cp:keywords/>
  <dc:description/>
  <cp:lastModifiedBy>Richard Keene</cp:lastModifiedBy>
  <cp:revision>14</cp:revision>
  <cp:lastPrinted>2025-07-09T10:42:00Z</cp:lastPrinted>
  <dcterms:created xsi:type="dcterms:W3CDTF">2025-07-09T10:12:00Z</dcterms:created>
  <dcterms:modified xsi:type="dcterms:W3CDTF">2025-07-09T10:50:00Z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y fmtid="{D5CDD505-2E9C-101B-9397-08002B2CF9AE}" pid="3" name="Order">
    <vt:r8>9400</vt:r8>
  </property>
  <property fmtid="{D5CDD505-2E9C-101B-9397-08002B2CF9AE}" pid="4" name="MediaServiceImageTags">
    <vt:lpwstr/>
  </property>
  <property fmtid="{D5CDD505-2E9C-101B-9397-08002B2CF9AE}" pid="5" name="GrammarlyDocumentId">
    <vt:lpwstr>611fd704526067f40de70af5299305a40dc5a9cf721cccf03950af1905979fd1</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