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0A5FE" w14:textId="2A2E378C" w:rsidR="003F0701" w:rsidRPr="003F0701" w:rsidRDefault="003F0701" w:rsidP="003F0701">
      <w:pPr>
        <w:rPr>
          <w:b/>
          <w:bCs/>
          <w:color w:val="FFFFFF" w:themeColor="background1"/>
          <w:sz w:val="32"/>
          <w:szCs w:val="32"/>
        </w:rPr>
      </w:pPr>
      <w:r w:rsidRPr="003A7EEE">
        <w:rPr>
          <w:rFonts w:ascii="Aptos" w:hAnsi="Aptos"/>
          <w:noProof/>
        </w:rPr>
        <w:drawing>
          <wp:anchor distT="0" distB="0" distL="114300" distR="114300" simplePos="0" relativeHeight="251661312" behindDoc="0" locked="0" layoutInCell="1" allowOverlap="1" wp14:anchorId="3BE95ED6" wp14:editId="270256CB">
            <wp:simplePos x="0" y="0"/>
            <wp:positionH relativeFrom="page">
              <wp:posOffset>4525505</wp:posOffset>
            </wp:positionH>
            <wp:positionV relativeFrom="paragraph">
              <wp:posOffset>-744780</wp:posOffset>
            </wp:positionV>
            <wp:extent cx="2756535" cy="551180"/>
            <wp:effectExtent l="0" t="0" r="5715" b="1270"/>
            <wp:wrapNone/>
            <wp:docPr id="265373611" name="Picture 3" descr="Pride in Place Programme – £20 million investment to transform ...">
              <a:extLst xmlns:a="http://schemas.openxmlformats.org/drawingml/2006/main">
                <a:ext uri="{FF2B5EF4-FFF2-40B4-BE49-F238E27FC236}">
                  <a16:creationId xmlns:a16="http://schemas.microsoft.com/office/drawing/2014/main" id="{3BF9E0AC-D950-48B3-BA22-E7AD23E6BE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de in Place Programme – £20 million investment to transform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5653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701">
        <w:rPr>
          <w:rFonts w:cstheme="minorHAnsi"/>
          <w:b/>
          <w:bCs/>
          <w:noProof/>
          <w:color w:val="FFFFFF" w:themeColor="background1"/>
          <w:sz w:val="320"/>
          <w:szCs w:val="320"/>
        </w:rPr>
        <mc:AlternateContent>
          <mc:Choice Requires="wps">
            <w:drawing>
              <wp:anchor distT="0" distB="0" distL="114300" distR="114300" simplePos="0" relativeHeight="251659264" behindDoc="1" locked="0" layoutInCell="1" allowOverlap="1" wp14:anchorId="39D8B03F" wp14:editId="5DFB9E14">
                <wp:simplePos x="0" y="0"/>
                <wp:positionH relativeFrom="page">
                  <wp:align>left</wp:align>
                </wp:positionH>
                <wp:positionV relativeFrom="paragraph">
                  <wp:posOffset>-915552</wp:posOffset>
                </wp:positionV>
                <wp:extent cx="7648575" cy="1689315"/>
                <wp:effectExtent l="0" t="0" r="28575" b="25400"/>
                <wp:wrapNone/>
                <wp:docPr id="822032392" name="Rectangle 3">
                  <a:extLst xmlns:a="http://schemas.openxmlformats.org/drawingml/2006/main">
                    <a:ext uri="{FF2B5EF4-FFF2-40B4-BE49-F238E27FC236}">
                      <a16:creationId xmlns:a16="http://schemas.microsoft.com/office/drawing/2014/main" id="{F57D04F5-2190-469F-AEF0-CE5B65D0B0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8575" cy="1689315"/>
                        </a:xfrm>
                        <a:prstGeom prst="rect">
                          <a:avLst/>
                        </a:prstGeom>
                        <a:solidFill>
                          <a:srgbClr val="008387"/>
                        </a:solidFill>
                        <a:ln w="9525">
                          <a:solidFill>
                            <a:srgbClr val="00838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BDDBD" id="Rectangle 3" o:spid="_x0000_s1026" style="position:absolute;margin-left:0;margin-top:-72.1pt;width:602.25pt;height:133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" fillcolor="#008387" strokecolor="#008387">
                <w10:wrap anchorx="page"/>
              </v:rect>
            </w:pict>
          </mc:Fallback>
        </mc:AlternateContent>
      </w:r>
      <w:r w:rsidRPr="003F0701">
        <w:rPr>
          <w:b/>
          <w:bCs/>
          <w:color w:val="FFFFFF" w:themeColor="background1"/>
          <w:sz w:val="36"/>
          <w:szCs w:val="36"/>
        </w:rPr>
        <w:t>New Normanton Pride in Place</w:t>
      </w:r>
    </w:p>
    <w:p w14:paraId="7DDD012C" w14:textId="3797272D" w:rsidR="003F0701" w:rsidRPr="003F0701" w:rsidRDefault="003F0701" w:rsidP="003F0701">
      <w:pPr>
        <w:rPr>
          <w:b/>
          <w:bCs/>
          <w:color w:val="FFFFFF" w:themeColor="background1"/>
          <w:sz w:val="32"/>
          <w:szCs w:val="32"/>
        </w:rPr>
      </w:pPr>
      <w:r w:rsidRPr="003F0701">
        <w:rPr>
          <w:b/>
          <w:bCs/>
          <w:color w:val="FFFFFF" w:themeColor="background1"/>
          <w:sz w:val="32"/>
          <w:szCs w:val="32"/>
        </w:rPr>
        <w:t>£150,000 Mobilisation and Quick Win Funding</w:t>
      </w:r>
    </w:p>
    <w:p w14:paraId="4B46A894" w14:textId="162301B7" w:rsidR="003F0701" w:rsidRPr="003F0701" w:rsidRDefault="003F0701" w:rsidP="003F0701">
      <w:pPr>
        <w:rPr>
          <w:b/>
          <w:bCs/>
        </w:rPr>
      </w:pPr>
    </w:p>
    <w:p w14:paraId="2282F796" w14:textId="4B80E06B" w:rsidR="003F0701" w:rsidRPr="003F0701" w:rsidRDefault="003F0701" w:rsidP="003F0701">
      <w:pPr>
        <w:rPr>
          <w:b/>
          <w:bCs/>
        </w:rPr>
      </w:pPr>
      <w:r w:rsidRPr="003F0701">
        <w:rPr>
          <w:b/>
          <w:bCs/>
        </w:rPr>
        <w:t>What is the funding for?</w:t>
      </w:r>
      <w:r w:rsidRPr="003F0701">
        <w:rPr>
          <w:rFonts w:ascii="Aptos" w:hAnsi="Aptos"/>
          <w:noProof/>
        </w:rPr>
        <w:t xml:space="preserve"> </w:t>
      </w:r>
    </w:p>
    <w:p w14:paraId="1561000C" w14:textId="77777777" w:rsidR="003F0701" w:rsidRPr="003F0701" w:rsidRDefault="003F0701" w:rsidP="003F0701">
      <w:r w:rsidRPr="003F0701">
        <w:t>New Normanton has access to an initial £150,000 Pride in Place funding allocation to help build momentum for the programme and support the development of the neighbourhood's long-term Investment Plan.</w:t>
      </w:r>
    </w:p>
    <w:p w14:paraId="454B9BEF" w14:textId="77777777" w:rsidR="003F0701" w:rsidRPr="003F0701" w:rsidRDefault="003F0701" w:rsidP="003F0701">
      <w:r w:rsidRPr="003F0701">
        <w:t>The funding is intended to support activity that:</w:t>
      </w:r>
    </w:p>
    <w:p w14:paraId="00A9F5EC" w14:textId="77777777" w:rsidR="003F0701" w:rsidRPr="003F0701" w:rsidRDefault="003F0701" w:rsidP="003F0701">
      <w:pPr>
        <w:numPr>
          <w:ilvl w:val="0"/>
          <w:numId w:val="5"/>
        </w:numPr>
      </w:pPr>
      <w:r w:rsidRPr="003F0701">
        <w:t xml:space="preserve">Engages </w:t>
      </w:r>
      <w:proofErr w:type="gramStart"/>
      <w:r w:rsidRPr="003F0701">
        <w:t>local residents</w:t>
      </w:r>
      <w:proofErr w:type="gramEnd"/>
      <w:r w:rsidRPr="003F0701">
        <w:t xml:space="preserve"> and communities.</w:t>
      </w:r>
    </w:p>
    <w:p w14:paraId="134C06E6" w14:textId="77777777" w:rsidR="003F0701" w:rsidRPr="003F0701" w:rsidRDefault="003F0701" w:rsidP="003F0701">
      <w:pPr>
        <w:numPr>
          <w:ilvl w:val="0"/>
          <w:numId w:val="5"/>
        </w:numPr>
      </w:pPr>
      <w:r w:rsidRPr="003F0701">
        <w:t>Helps us understand local priorities and aspirations.</w:t>
      </w:r>
    </w:p>
    <w:p w14:paraId="66B166D1" w14:textId="77777777" w:rsidR="003F0701" w:rsidRPr="003F0701" w:rsidRDefault="003F0701" w:rsidP="003F0701">
      <w:pPr>
        <w:numPr>
          <w:ilvl w:val="0"/>
          <w:numId w:val="5"/>
        </w:numPr>
      </w:pPr>
      <w:r w:rsidRPr="003F0701">
        <w:t>Builds the capacity of local organisations and groups.</w:t>
      </w:r>
    </w:p>
    <w:p w14:paraId="3EC24D49" w14:textId="77777777" w:rsidR="003F0701" w:rsidRPr="003F0701" w:rsidRDefault="003F0701" w:rsidP="003F0701">
      <w:pPr>
        <w:numPr>
          <w:ilvl w:val="0"/>
          <w:numId w:val="5"/>
        </w:numPr>
      </w:pPr>
      <w:r w:rsidRPr="003F0701">
        <w:t>Tests ideas and approaches that could inform future investment.</w:t>
      </w:r>
    </w:p>
    <w:p w14:paraId="3F1BB426" w14:textId="77777777" w:rsidR="003F0701" w:rsidRPr="003F0701" w:rsidRDefault="003F0701" w:rsidP="003F0701">
      <w:pPr>
        <w:numPr>
          <w:ilvl w:val="0"/>
          <w:numId w:val="5"/>
        </w:numPr>
      </w:pPr>
      <w:r w:rsidRPr="003F0701">
        <w:t>Delivers small-scale, visible improvements or activities that benefit local people.</w:t>
      </w:r>
    </w:p>
    <w:p w14:paraId="24DAEC59" w14:textId="77777777" w:rsidR="003F0701" w:rsidRPr="003F0701" w:rsidRDefault="003F0701" w:rsidP="003F0701">
      <w:r w:rsidRPr="003F0701">
        <w:pict w14:anchorId="479008B8">
          <v:rect id="_x0000_i1040" style="width:0;height:1.5pt" o:hralign="center" o:hrstd="t" o:hr="t" fillcolor="#a0a0a0" stroked="f"/>
        </w:pict>
      </w:r>
    </w:p>
    <w:p w14:paraId="7DA9E44D" w14:textId="77777777" w:rsidR="003F0701" w:rsidRPr="003F0701" w:rsidRDefault="003F0701" w:rsidP="003F0701">
      <w:pPr>
        <w:rPr>
          <w:b/>
          <w:bCs/>
        </w:rPr>
      </w:pPr>
      <w:r w:rsidRPr="003F0701">
        <w:rPr>
          <w:b/>
          <w:bCs/>
        </w:rPr>
        <w:t>What types of activity could be funded?</w:t>
      </w:r>
    </w:p>
    <w:p w14:paraId="79A8533B" w14:textId="77777777" w:rsidR="003F0701" w:rsidRPr="003F0701" w:rsidRDefault="003F0701" w:rsidP="003F0701">
      <w:pPr>
        <w:rPr>
          <w:b/>
          <w:bCs/>
        </w:rPr>
      </w:pPr>
      <w:r w:rsidRPr="003F0701">
        <w:rPr>
          <w:b/>
          <w:bCs/>
        </w:rPr>
        <w:t>Examples may include:</w:t>
      </w:r>
    </w:p>
    <w:p w14:paraId="498E08FA" w14:textId="77777777" w:rsidR="003F0701" w:rsidRPr="003F0701" w:rsidRDefault="003F0701" w:rsidP="003F0701">
      <w:pPr>
        <w:rPr>
          <w:b/>
          <w:bCs/>
        </w:rPr>
      </w:pPr>
      <w:r w:rsidRPr="003F0701">
        <w:rPr>
          <w:b/>
          <w:bCs/>
        </w:rPr>
        <w:t>Community Engagement</w:t>
      </w:r>
    </w:p>
    <w:p w14:paraId="68FB331D" w14:textId="77777777" w:rsidR="003F0701" w:rsidRPr="003F0701" w:rsidRDefault="003F0701" w:rsidP="003F0701">
      <w:pPr>
        <w:numPr>
          <w:ilvl w:val="0"/>
          <w:numId w:val="6"/>
        </w:numPr>
      </w:pPr>
      <w:r w:rsidRPr="003F0701">
        <w:t>Community events and workshops</w:t>
      </w:r>
    </w:p>
    <w:p w14:paraId="07E4C6A4" w14:textId="77777777" w:rsidR="003F0701" w:rsidRPr="003F0701" w:rsidRDefault="003F0701" w:rsidP="003F0701">
      <w:pPr>
        <w:numPr>
          <w:ilvl w:val="0"/>
          <w:numId w:val="6"/>
        </w:numPr>
      </w:pPr>
      <w:r w:rsidRPr="003F0701">
        <w:t>Outreach activities</w:t>
      </w:r>
    </w:p>
    <w:p w14:paraId="6EA532A7" w14:textId="77777777" w:rsidR="003F0701" w:rsidRPr="003F0701" w:rsidRDefault="003F0701" w:rsidP="003F0701">
      <w:pPr>
        <w:numPr>
          <w:ilvl w:val="0"/>
          <w:numId w:val="6"/>
        </w:numPr>
      </w:pPr>
      <w:r w:rsidRPr="003F0701">
        <w:t>Engagement with specific communities or groups</w:t>
      </w:r>
    </w:p>
    <w:p w14:paraId="52952FE5" w14:textId="77777777" w:rsidR="003F0701" w:rsidRPr="003F0701" w:rsidRDefault="003F0701" w:rsidP="003F0701">
      <w:pPr>
        <w:numPr>
          <w:ilvl w:val="0"/>
          <w:numId w:val="6"/>
        </w:numPr>
      </w:pPr>
      <w:r w:rsidRPr="003F0701">
        <w:t>Surveys and consultation activities</w:t>
      </w:r>
    </w:p>
    <w:p w14:paraId="405B4E84" w14:textId="77777777" w:rsidR="003F0701" w:rsidRPr="003F0701" w:rsidRDefault="003F0701" w:rsidP="003F0701">
      <w:pPr>
        <w:numPr>
          <w:ilvl w:val="0"/>
          <w:numId w:val="6"/>
        </w:numPr>
      </w:pPr>
      <w:r w:rsidRPr="003F0701">
        <w:t>Community-led discussions and networking events</w:t>
      </w:r>
    </w:p>
    <w:p w14:paraId="09DFEE21" w14:textId="77777777" w:rsidR="003F0701" w:rsidRPr="003F0701" w:rsidRDefault="003F0701" w:rsidP="003F0701">
      <w:pPr>
        <w:rPr>
          <w:b/>
          <w:bCs/>
        </w:rPr>
      </w:pPr>
      <w:r w:rsidRPr="003F0701">
        <w:rPr>
          <w:b/>
          <w:bCs/>
        </w:rPr>
        <w:t>Community Development</w:t>
      </w:r>
    </w:p>
    <w:p w14:paraId="6EBF2919" w14:textId="77777777" w:rsidR="003F0701" w:rsidRPr="003F0701" w:rsidRDefault="003F0701" w:rsidP="003F0701">
      <w:pPr>
        <w:numPr>
          <w:ilvl w:val="0"/>
          <w:numId w:val="7"/>
        </w:numPr>
      </w:pPr>
      <w:r w:rsidRPr="003F0701">
        <w:t>Activities that bring people together</w:t>
      </w:r>
    </w:p>
    <w:p w14:paraId="36989E5E" w14:textId="77777777" w:rsidR="003F0701" w:rsidRPr="003F0701" w:rsidRDefault="003F0701" w:rsidP="003F0701">
      <w:pPr>
        <w:numPr>
          <w:ilvl w:val="0"/>
          <w:numId w:val="7"/>
        </w:numPr>
      </w:pPr>
      <w:r w:rsidRPr="003F0701">
        <w:t>Initiatives that reduce social isolation</w:t>
      </w:r>
    </w:p>
    <w:p w14:paraId="18004069" w14:textId="77777777" w:rsidR="003F0701" w:rsidRPr="003F0701" w:rsidRDefault="003F0701" w:rsidP="003F0701">
      <w:pPr>
        <w:numPr>
          <w:ilvl w:val="0"/>
          <w:numId w:val="7"/>
        </w:numPr>
      </w:pPr>
      <w:r w:rsidRPr="003F0701">
        <w:t>Building the capacity of local organisations</w:t>
      </w:r>
    </w:p>
    <w:p w14:paraId="5CB3C1D4" w14:textId="77777777" w:rsidR="003F0701" w:rsidRPr="003F0701" w:rsidRDefault="003F0701" w:rsidP="003F0701">
      <w:pPr>
        <w:numPr>
          <w:ilvl w:val="0"/>
          <w:numId w:val="7"/>
        </w:numPr>
      </w:pPr>
      <w:r w:rsidRPr="003F0701">
        <w:t>Developing community leadership and volunteering</w:t>
      </w:r>
    </w:p>
    <w:p w14:paraId="771FB901" w14:textId="77777777" w:rsidR="003F0701" w:rsidRPr="003F0701" w:rsidRDefault="003F0701" w:rsidP="003F0701">
      <w:pPr>
        <w:rPr>
          <w:b/>
          <w:bCs/>
        </w:rPr>
      </w:pPr>
      <w:r w:rsidRPr="003F0701">
        <w:rPr>
          <w:b/>
          <w:bCs/>
        </w:rPr>
        <w:t>Small-Scale Community Projects (Quick Wins)</w:t>
      </w:r>
    </w:p>
    <w:p w14:paraId="17095726" w14:textId="77777777" w:rsidR="003F0701" w:rsidRPr="003F0701" w:rsidRDefault="003F0701" w:rsidP="003F0701">
      <w:pPr>
        <w:numPr>
          <w:ilvl w:val="0"/>
          <w:numId w:val="8"/>
        </w:numPr>
      </w:pPr>
      <w:r w:rsidRPr="003F0701">
        <w:lastRenderedPageBreak/>
        <w:t>Community events and celebrations</w:t>
      </w:r>
    </w:p>
    <w:p w14:paraId="5C6102FA" w14:textId="77777777" w:rsidR="003F0701" w:rsidRPr="003F0701" w:rsidRDefault="003F0701" w:rsidP="003F0701">
      <w:pPr>
        <w:numPr>
          <w:ilvl w:val="0"/>
          <w:numId w:val="8"/>
        </w:numPr>
      </w:pPr>
      <w:r w:rsidRPr="003F0701">
        <w:t>Environmental improvements</w:t>
      </w:r>
    </w:p>
    <w:p w14:paraId="10BC172D" w14:textId="77777777" w:rsidR="003F0701" w:rsidRPr="003F0701" w:rsidRDefault="003F0701" w:rsidP="003F0701">
      <w:pPr>
        <w:numPr>
          <w:ilvl w:val="0"/>
          <w:numId w:val="8"/>
        </w:numPr>
      </w:pPr>
      <w:r w:rsidRPr="003F0701">
        <w:t>Improvements to local community spaces</w:t>
      </w:r>
    </w:p>
    <w:p w14:paraId="1AD1D179" w14:textId="77777777" w:rsidR="003F0701" w:rsidRPr="003F0701" w:rsidRDefault="003F0701" w:rsidP="003F0701">
      <w:pPr>
        <w:numPr>
          <w:ilvl w:val="0"/>
          <w:numId w:val="8"/>
        </w:numPr>
      </w:pPr>
      <w:r w:rsidRPr="003F0701">
        <w:t>Activities for children, young people or families</w:t>
      </w:r>
    </w:p>
    <w:p w14:paraId="7E5DC44D" w14:textId="77777777" w:rsidR="003F0701" w:rsidRPr="003F0701" w:rsidRDefault="003F0701" w:rsidP="003F0701">
      <w:pPr>
        <w:numPr>
          <w:ilvl w:val="0"/>
          <w:numId w:val="8"/>
        </w:numPr>
      </w:pPr>
      <w:r w:rsidRPr="003F0701">
        <w:t>Pilot projects that respond to local priorities</w:t>
      </w:r>
    </w:p>
    <w:p w14:paraId="6E40CAC3" w14:textId="77777777" w:rsidR="003F0701" w:rsidRPr="003F0701" w:rsidRDefault="003F0701" w:rsidP="003F0701">
      <w:r w:rsidRPr="003F0701">
        <w:pict w14:anchorId="7BAB56ED">
          <v:rect id="_x0000_i1041" style="width:0;height:1.5pt" o:hralign="center" o:hrstd="t" o:hr="t" fillcolor="#a0a0a0" stroked="f"/>
        </w:pict>
      </w:r>
    </w:p>
    <w:p w14:paraId="46AF805E" w14:textId="77777777" w:rsidR="003F0701" w:rsidRPr="003F0701" w:rsidRDefault="003F0701" w:rsidP="003F0701">
      <w:pPr>
        <w:rPr>
          <w:b/>
          <w:bCs/>
        </w:rPr>
      </w:pPr>
      <w:r w:rsidRPr="003F0701">
        <w:rPr>
          <w:b/>
          <w:bCs/>
        </w:rPr>
        <w:t>What are we looking for?</w:t>
      </w:r>
    </w:p>
    <w:p w14:paraId="55DC74C8" w14:textId="77777777" w:rsidR="003F0701" w:rsidRPr="003F0701" w:rsidRDefault="003F0701" w:rsidP="003F0701">
      <w:r w:rsidRPr="003F0701">
        <w:t>We're looking for organisations and groups who:</w:t>
      </w:r>
    </w:p>
    <w:p w14:paraId="0579064F" w14:textId="77777777" w:rsidR="003F0701" w:rsidRPr="003F0701" w:rsidRDefault="003F0701" w:rsidP="003F0701">
      <w:pPr>
        <w:numPr>
          <w:ilvl w:val="0"/>
          <w:numId w:val="9"/>
        </w:numPr>
      </w:pPr>
      <w:r w:rsidRPr="003F0701">
        <w:t>Have strong local connections.</w:t>
      </w:r>
    </w:p>
    <w:p w14:paraId="0EF3BC86" w14:textId="77777777" w:rsidR="003F0701" w:rsidRPr="003F0701" w:rsidRDefault="003F0701" w:rsidP="003F0701">
      <w:pPr>
        <w:numPr>
          <w:ilvl w:val="0"/>
          <w:numId w:val="9"/>
        </w:numPr>
      </w:pPr>
      <w:r w:rsidRPr="003F0701">
        <w:t xml:space="preserve">Can engage effectively with </w:t>
      </w:r>
      <w:proofErr w:type="gramStart"/>
      <w:r w:rsidRPr="003F0701">
        <w:t>local residents</w:t>
      </w:r>
      <w:proofErr w:type="gramEnd"/>
      <w:r w:rsidRPr="003F0701">
        <w:t>.</w:t>
      </w:r>
    </w:p>
    <w:p w14:paraId="37942085" w14:textId="77777777" w:rsidR="003F0701" w:rsidRPr="003F0701" w:rsidRDefault="003F0701" w:rsidP="003F0701">
      <w:pPr>
        <w:numPr>
          <w:ilvl w:val="0"/>
          <w:numId w:val="9"/>
        </w:numPr>
      </w:pPr>
      <w:r w:rsidRPr="003F0701">
        <w:t>Understand the needs of New Normanton communities.</w:t>
      </w:r>
    </w:p>
    <w:p w14:paraId="48B05EDD" w14:textId="77777777" w:rsidR="003F0701" w:rsidRPr="003F0701" w:rsidRDefault="003F0701" w:rsidP="003F0701">
      <w:pPr>
        <w:numPr>
          <w:ilvl w:val="0"/>
          <w:numId w:val="9"/>
        </w:numPr>
      </w:pPr>
      <w:r w:rsidRPr="003F0701">
        <w:t>Can demonstrate a clear benefit to local people.</w:t>
      </w:r>
    </w:p>
    <w:p w14:paraId="3134283E" w14:textId="77777777" w:rsidR="003F0701" w:rsidRPr="003F0701" w:rsidRDefault="003F0701" w:rsidP="003F0701">
      <w:pPr>
        <w:numPr>
          <w:ilvl w:val="0"/>
          <w:numId w:val="9"/>
        </w:numPr>
      </w:pPr>
      <w:r w:rsidRPr="003F0701">
        <w:t>Can help build community involvement in Pride in Place.</w:t>
      </w:r>
    </w:p>
    <w:p w14:paraId="38F891D7" w14:textId="77777777" w:rsidR="003F0701" w:rsidRPr="003F0701" w:rsidRDefault="003F0701" w:rsidP="003F0701">
      <w:r w:rsidRPr="003F0701">
        <w:pict w14:anchorId="7732CB5D">
          <v:rect id="_x0000_i1042" style="width:0;height:1.5pt" o:hralign="center" o:hrstd="t" o:hr="t" fillcolor="#a0a0a0" stroked="f"/>
        </w:pict>
      </w:r>
    </w:p>
    <w:p w14:paraId="32FFAB3D" w14:textId="77777777" w:rsidR="003F0701" w:rsidRPr="003F0701" w:rsidRDefault="003F0701" w:rsidP="003F0701">
      <w:pPr>
        <w:rPr>
          <w:b/>
          <w:bCs/>
        </w:rPr>
      </w:pPr>
      <w:r w:rsidRPr="003F0701">
        <w:rPr>
          <w:b/>
          <w:bCs/>
        </w:rPr>
        <w:t>What is the overall aim?</w:t>
      </w:r>
    </w:p>
    <w:p w14:paraId="15591D9A" w14:textId="77777777" w:rsidR="003F0701" w:rsidRPr="003F0701" w:rsidRDefault="003F0701" w:rsidP="003F0701">
      <w:r w:rsidRPr="003F0701">
        <w:t>The aim of this funding is to help create strong foundations for the Pride in Place Programme by supporting local people to get involved, shaping future priorities and delivering early activities that make a positive difference within the community.</w:t>
      </w:r>
    </w:p>
    <w:p w14:paraId="16D159A4" w14:textId="77777777" w:rsidR="003F0701" w:rsidRPr="003F0701" w:rsidRDefault="003F0701" w:rsidP="003F0701">
      <w:r w:rsidRPr="003F0701">
        <w:t>In short, we're looking for ideas that help engage communities, build local capacity, strengthen community connections and create visible positive change in New Normanton.</w:t>
      </w:r>
    </w:p>
    <w:p w14:paraId="78BB7698" w14:textId="77777777" w:rsidR="003F0701" w:rsidRDefault="003F0701"/>
    <w:sectPr w:rsidR="003F07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3340"/>
    <w:multiLevelType w:val="multilevel"/>
    <w:tmpl w:val="B7C0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F48B6"/>
    <w:multiLevelType w:val="multilevel"/>
    <w:tmpl w:val="463A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A59C8"/>
    <w:multiLevelType w:val="multilevel"/>
    <w:tmpl w:val="11DE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A75723"/>
    <w:multiLevelType w:val="multilevel"/>
    <w:tmpl w:val="692C2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671864"/>
    <w:multiLevelType w:val="multilevel"/>
    <w:tmpl w:val="DC5A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8F004D"/>
    <w:multiLevelType w:val="multilevel"/>
    <w:tmpl w:val="8FB2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4549FF"/>
    <w:multiLevelType w:val="multilevel"/>
    <w:tmpl w:val="DA5A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4B36CB"/>
    <w:multiLevelType w:val="multilevel"/>
    <w:tmpl w:val="7860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A76660"/>
    <w:multiLevelType w:val="multilevel"/>
    <w:tmpl w:val="9334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865678">
    <w:abstractNumId w:val="3"/>
  </w:num>
  <w:num w:numId="2" w16cid:durableId="149250167">
    <w:abstractNumId w:val="4"/>
  </w:num>
  <w:num w:numId="3" w16cid:durableId="223295556">
    <w:abstractNumId w:val="8"/>
  </w:num>
  <w:num w:numId="4" w16cid:durableId="1861894778">
    <w:abstractNumId w:val="5"/>
  </w:num>
  <w:num w:numId="5" w16cid:durableId="1168983486">
    <w:abstractNumId w:val="1"/>
  </w:num>
  <w:num w:numId="6" w16cid:durableId="1377467732">
    <w:abstractNumId w:val="7"/>
  </w:num>
  <w:num w:numId="7" w16cid:durableId="2142260706">
    <w:abstractNumId w:val="6"/>
  </w:num>
  <w:num w:numId="8" w16cid:durableId="1747680817">
    <w:abstractNumId w:val="2"/>
  </w:num>
  <w:num w:numId="9" w16cid:durableId="132501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701"/>
    <w:rsid w:val="003F0701"/>
    <w:rsid w:val="007F0903"/>
    <w:rsid w:val="00840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810BC"/>
  <w15:chartTrackingRefBased/>
  <w15:docId w15:val="{CCE6A726-BE45-4517-8985-CBA7F79D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07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7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7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7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7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7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7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7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7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7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7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7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7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7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7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7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7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701"/>
    <w:rPr>
      <w:rFonts w:eastAsiaTheme="majorEastAsia" w:cstheme="majorBidi"/>
      <w:color w:val="272727" w:themeColor="text1" w:themeTint="D8"/>
    </w:rPr>
  </w:style>
  <w:style w:type="paragraph" w:styleId="Title">
    <w:name w:val="Title"/>
    <w:basedOn w:val="Normal"/>
    <w:next w:val="Normal"/>
    <w:link w:val="TitleChar"/>
    <w:uiPriority w:val="10"/>
    <w:qFormat/>
    <w:rsid w:val="003F07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7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7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701"/>
    <w:pPr>
      <w:spacing w:before="160"/>
      <w:jc w:val="center"/>
    </w:pPr>
    <w:rPr>
      <w:i/>
      <w:iCs/>
      <w:color w:val="404040" w:themeColor="text1" w:themeTint="BF"/>
    </w:rPr>
  </w:style>
  <w:style w:type="character" w:customStyle="1" w:styleId="QuoteChar">
    <w:name w:val="Quote Char"/>
    <w:basedOn w:val="DefaultParagraphFont"/>
    <w:link w:val="Quote"/>
    <w:uiPriority w:val="29"/>
    <w:rsid w:val="003F0701"/>
    <w:rPr>
      <w:i/>
      <w:iCs/>
      <w:color w:val="404040" w:themeColor="text1" w:themeTint="BF"/>
    </w:rPr>
  </w:style>
  <w:style w:type="paragraph" w:styleId="ListParagraph">
    <w:name w:val="List Paragraph"/>
    <w:basedOn w:val="Normal"/>
    <w:uiPriority w:val="34"/>
    <w:qFormat/>
    <w:rsid w:val="003F0701"/>
    <w:pPr>
      <w:ind w:left="720"/>
      <w:contextualSpacing/>
    </w:pPr>
  </w:style>
  <w:style w:type="character" w:styleId="IntenseEmphasis">
    <w:name w:val="Intense Emphasis"/>
    <w:basedOn w:val="DefaultParagraphFont"/>
    <w:uiPriority w:val="21"/>
    <w:qFormat/>
    <w:rsid w:val="003F0701"/>
    <w:rPr>
      <w:i/>
      <w:iCs/>
      <w:color w:val="0F4761" w:themeColor="accent1" w:themeShade="BF"/>
    </w:rPr>
  </w:style>
  <w:style w:type="paragraph" w:styleId="IntenseQuote">
    <w:name w:val="Intense Quote"/>
    <w:basedOn w:val="Normal"/>
    <w:next w:val="Normal"/>
    <w:link w:val="IntenseQuoteChar"/>
    <w:uiPriority w:val="30"/>
    <w:qFormat/>
    <w:rsid w:val="003F07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701"/>
    <w:rPr>
      <w:i/>
      <w:iCs/>
      <w:color w:val="0F4761" w:themeColor="accent1" w:themeShade="BF"/>
    </w:rPr>
  </w:style>
  <w:style w:type="character" w:styleId="IntenseReference">
    <w:name w:val="Intense Reference"/>
    <w:basedOn w:val="DefaultParagraphFont"/>
    <w:uiPriority w:val="32"/>
    <w:qFormat/>
    <w:rsid w:val="003F07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Holt</dc:creator>
  <cp:keywords/>
  <dc:description/>
  <cp:lastModifiedBy>Stephanie Holt</cp:lastModifiedBy>
  <cp:revision>1</cp:revision>
  <dcterms:created xsi:type="dcterms:W3CDTF">2026-10-02T08:44:00Z</dcterms:created>
  <dcterms:modified xsi:type="dcterms:W3CDTF">2026-10-02T10:19:00Z</dcterms:modified>
</cp:coreProperties>
</file>